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1990" w14:textId="77777777" w:rsidR="00FC6972" w:rsidRPr="009630D4" w:rsidRDefault="00B63479" w:rsidP="00B63479">
      <w:pPr>
        <w:spacing w:line="221" w:lineRule="auto"/>
        <w:jc w:val="center"/>
        <w:rPr>
          <w:rFonts w:cs="Arial"/>
          <w:b/>
          <w:i/>
          <w:sz w:val="40"/>
          <w:szCs w:val="40"/>
          <w:lang w:val="en-GB"/>
        </w:rPr>
      </w:pPr>
      <w:bookmarkStart w:id="0" w:name="_Hlk105582857"/>
      <w:r w:rsidRPr="009630D4">
        <w:rPr>
          <w:rFonts w:cs="Arial"/>
          <w:b/>
          <w:i/>
          <w:sz w:val="40"/>
          <w:szCs w:val="40"/>
          <w:lang w:val="en-GB"/>
        </w:rPr>
        <w:t>High Wycombe Charter Trustees</w:t>
      </w:r>
    </w:p>
    <w:p w14:paraId="75189428" w14:textId="0A5DB7CE" w:rsidR="00B63479" w:rsidRPr="00CE2221" w:rsidRDefault="00B63479" w:rsidP="00B63479">
      <w:pPr>
        <w:spacing w:line="221" w:lineRule="auto"/>
        <w:jc w:val="center"/>
        <w:rPr>
          <w:rFonts w:cs="Arial"/>
          <w:b/>
          <w:i/>
          <w:sz w:val="28"/>
          <w:szCs w:val="28"/>
          <w:lang w:val="en-GB"/>
        </w:rPr>
      </w:pPr>
      <w:r w:rsidRPr="00CE2221">
        <w:rPr>
          <w:rFonts w:cs="Arial"/>
          <w:b/>
          <w:i/>
          <w:sz w:val="28"/>
          <w:szCs w:val="28"/>
          <w:lang w:val="en-GB"/>
        </w:rPr>
        <w:t xml:space="preserve">Mayor’s Parlour, </w:t>
      </w:r>
      <w:r w:rsidR="004D2ACD">
        <w:rPr>
          <w:rFonts w:cs="Arial"/>
          <w:b/>
          <w:i/>
          <w:sz w:val="28"/>
          <w:szCs w:val="28"/>
          <w:lang w:val="en-GB"/>
        </w:rPr>
        <w:t>Wycombe Area Office</w:t>
      </w:r>
      <w:r w:rsidRPr="00CE2221">
        <w:rPr>
          <w:rFonts w:cs="Arial"/>
          <w:b/>
          <w:i/>
          <w:sz w:val="28"/>
          <w:szCs w:val="28"/>
          <w:lang w:val="en-GB"/>
        </w:rPr>
        <w:t>, High Wycombe HP11 1BB</w:t>
      </w:r>
    </w:p>
    <w:p w14:paraId="4AF8C3A2" w14:textId="4A98CB90" w:rsidR="00B63479" w:rsidRPr="009630D4" w:rsidRDefault="00B63479" w:rsidP="00B63479">
      <w:pPr>
        <w:spacing w:line="221" w:lineRule="auto"/>
        <w:jc w:val="center"/>
        <w:rPr>
          <w:rFonts w:cs="Arial"/>
          <w:i/>
          <w:szCs w:val="24"/>
          <w:lang w:val="en-GB"/>
        </w:rPr>
      </w:pPr>
    </w:p>
    <w:p w14:paraId="4475F67E" w14:textId="77777777" w:rsidR="00B63479" w:rsidRPr="009630D4" w:rsidRDefault="00B63479" w:rsidP="00B63479">
      <w:pPr>
        <w:spacing w:line="221" w:lineRule="auto"/>
        <w:jc w:val="center"/>
        <w:rPr>
          <w:rFonts w:cs="Arial"/>
          <w:sz w:val="22"/>
          <w:szCs w:val="22"/>
          <w:lang w:val="en-GB"/>
        </w:rPr>
      </w:pPr>
    </w:p>
    <w:p w14:paraId="7C7E150A" w14:textId="77777777" w:rsidR="00812245" w:rsidRPr="009630D4" w:rsidRDefault="00812245" w:rsidP="00812245">
      <w:pPr>
        <w:rPr>
          <w:rFonts w:cs="Arial"/>
          <w:b/>
          <w:i/>
          <w:sz w:val="20"/>
        </w:rPr>
      </w:pPr>
      <w:r w:rsidRPr="009630D4">
        <w:rPr>
          <w:rFonts w:cs="Arial"/>
          <w:b/>
          <w:i/>
          <w:sz w:val="20"/>
        </w:rPr>
        <w:tab/>
      </w:r>
      <w:r w:rsidRPr="009630D4">
        <w:rPr>
          <w:rFonts w:cs="Arial"/>
          <w:b/>
          <w:i/>
          <w:sz w:val="20"/>
        </w:rPr>
        <w:tab/>
      </w:r>
      <w:r w:rsidRPr="009630D4">
        <w:rPr>
          <w:rFonts w:cs="Arial"/>
          <w:b/>
          <w:i/>
          <w:sz w:val="20"/>
        </w:rPr>
        <w:tab/>
      </w:r>
      <w:r w:rsidR="00DB0551" w:rsidRPr="009630D4">
        <w:rPr>
          <w:rFonts w:cs="Arial"/>
          <w:b/>
          <w:i/>
          <w:sz w:val="20"/>
        </w:rPr>
        <w:tab/>
      </w:r>
      <w:r w:rsidRPr="009630D4">
        <w:rPr>
          <w:rFonts w:cs="Arial"/>
          <w:b/>
          <w:i/>
          <w:sz w:val="20"/>
        </w:rPr>
        <w:tab/>
      </w:r>
      <w:r w:rsidRPr="009630D4">
        <w:rPr>
          <w:rFonts w:cs="Arial"/>
          <w:b/>
          <w:i/>
          <w:sz w:val="20"/>
        </w:rPr>
        <w:tab/>
      </w:r>
      <w:r w:rsidR="00B63479" w:rsidRPr="009630D4">
        <w:rPr>
          <w:rFonts w:cs="Arial"/>
          <w:b/>
          <w:i/>
          <w:sz w:val="20"/>
        </w:rPr>
        <w:tab/>
      </w:r>
      <w:r w:rsidR="00B63479" w:rsidRPr="009630D4">
        <w:rPr>
          <w:rFonts w:cs="Arial"/>
          <w:b/>
          <w:i/>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2567"/>
        <w:gridCol w:w="256"/>
        <w:gridCol w:w="4268"/>
      </w:tblGrid>
      <w:tr w:rsidR="00597781" w:rsidRPr="009630D4" w14:paraId="418D5656" w14:textId="77777777" w:rsidTr="00976BEB">
        <w:tc>
          <w:tcPr>
            <w:tcW w:w="1948" w:type="dxa"/>
          </w:tcPr>
          <w:p w14:paraId="0BFA1599" w14:textId="2D3C02B8" w:rsidR="00812245" w:rsidRPr="009630D4" w:rsidRDefault="00812245" w:rsidP="0061607D">
            <w:pPr>
              <w:spacing w:line="221" w:lineRule="auto"/>
              <w:rPr>
                <w:rFonts w:cs="Arial"/>
                <w:sz w:val="22"/>
                <w:szCs w:val="22"/>
                <w:lang w:val="en-GB"/>
              </w:rPr>
            </w:pPr>
            <w:r w:rsidRPr="009630D4">
              <w:rPr>
                <w:rFonts w:cs="Arial"/>
                <w:b/>
                <w:i/>
                <w:sz w:val="20"/>
              </w:rPr>
              <w:t>May</w:t>
            </w:r>
            <w:r w:rsidR="00446B04" w:rsidRPr="009630D4">
              <w:rPr>
                <w:rFonts w:cs="Arial"/>
                <w:b/>
                <w:i/>
                <w:sz w:val="20"/>
              </w:rPr>
              <w:t>or 20</w:t>
            </w:r>
            <w:r w:rsidR="004D2ACD">
              <w:rPr>
                <w:rFonts w:cs="Arial"/>
                <w:b/>
                <w:i/>
                <w:sz w:val="20"/>
              </w:rPr>
              <w:t>2</w:t>
            </w:r>
            <w:r w:rsidR="00E01C1C">
              <w:rPr>
                <w:rFonts w:cs="Arial"/>
                <w:b/>
                <w:i/>
                <w:sz w:val="20"/>
              </w:rPr>
              <w:t>4</w:t>
            </w:r>
            <w:r w:rsidR="00C23D93">
              <w:rPr>
                <w:rFonts w:cs="Arial"/>
                <w:b/>
                <w:i/>
                <w:sz w:val="20"/>
              </w:rPr>
              <w:t>-2</w:t>
            </w:r>
            <w:r w:rsidR="00E01C1C">
              <w:rPr>
                <w:rFonts w:cs="Arial"/>
                <w:b/>
                <w:i/>
                <w:sz w:val="20"/>
              </w:rPr>
              <w:t>5</w:t>
            </w:r>
          </w:p>
        </w:tc>
        <w:tc>
          <w:tcPr>
            <w:tcW w:w="2588" w:type="dxa"/>
          </w:tcPr>
          <w:p w14:paraId="141B56E4" w14:textId="658CE733" w:rsidR="00812245" w:rsidRPr="009630D4" w:rsidRDefault="00812245" w:rsidP="007408E8">
            <w:pPr>
              <w:spacing w:line="221" w:lineRule="auto"/>
              <w:rPr>
                <w:rFonts w:cs="Arial"/>
                <w:sz w:val="22"/>
                <w:szCs w:val="22"/>
                <w:lang w:val="en-GB"/>
              </w:rPr>
            </w:pPr>
            <w:r w:rsidRPr="009630D4">
              <w:rPr>
                <w:rFonts w:cs="Arial"/>
                <w:b/>
                <w:i/>
                <w:sz w:val="20"/>
              </w:rPr>
              <w:t>Cllr</w:t>
            </w:r>
            <w:r w:rsidR="00423E52" w:rsidRPr="009630D4">
              <w:rPr>
                <w:rFonts w:cs="Arial"/>
                <w:b/>
                <w:i/>
                <w:sz w:val="20"/>
              </w:rPr>
              <w:t>.</w:t>
            </w:r>
            <w:r w:rsidRPr="009630D4">
              <w:rPr>
                <w:rFonts w:cs="Arial"/>
                <w:b/>
                <w:i/>
                <w:sz w:val="20"/>
              </w:rPr>
              <w:t xml:space="preserve"> </w:t>
            </w:r>
            <w:r w:rsidR="00925201">
              <w:rPr>
                <w:rFonts w:cs="Arial"/>
                <w:b/>
                <w:i/>
                <w:sz w:val="20"/>
              </w:rPr>
              <w:t>Nathan Thomas</w:t>
            </w:r>
          </w:p>
        </w:tc>
        <w:tc>
          <w:tcPr>
            <w:tcW w:w="257" w:type="dxa"/>
          </w:tcPr>
          <w:p w14:paraId="77E1272A" w14:textId="77777777" w:rsidR="00812245" w:rsidRPr="009630D4" w:rsidRDefault="00812245" w:rsidP="00812245">
            <w:pPr>
              <w:spacing w:line="221" w:lineRule="auto"/>
              <w:jc w:val="right"/>
              <w:rPr>
                <w:rFonts w:cs="Arial"/>
                <w:sz w:val="22"/>
                <w:szCs w:val="22"/>
                <w:lang w:val="en-GB"/>
              </w:rPr>
            </w:pPr>
          </w:p>
        </w:tc>
        <w:tc>
          <w:tcPr>
            <w:tcW w:w="4235" w:type="dxa"/>
          </w:tcPr>
          <w:p w14:paraId="13A87B42" w14:textId="2264D558" w:rsidR="00812245" w:rsidRPr="00925201" w:rsidRDefault="00597781">
            <w:pPr>
              <w:spacing w:line="221" w:lineRule="auto"/>
              <w:rPr>
                <w:rFonts w:cs="Arial"/>
                <w:b/>
                <w:i/>
                <w:sz w:val="20"/>
              </w:rPr>
            </w:pPr>
            <w:r w:rsidRPr="009630D4">
              <w:rPr>
                <w:rFonts w:cs="Arial"/>
                <w:b/>
                <w:i/>
                <w:sz w:val="20"/>
              </w:rPr>
              <w:t xml:space="preserve">Email: </w:t>
            </w:r>
            <w:r w:rsidR="00925201">
              <w:rPr>
                <w:rFonts w:cs="Arial"/>
                <w:b/>
                <w:i/>
                <w:sz w:val="20"/>
              </w:rPr>
              <w:t>Nathan.Thomas</w:t>
            </w:r>
            <w:r w:rsidR="00812245" w:rsidRPr="009630D4">
              <w:rPr>
                <w:rFonts w:cs="Arial"/>
                <w:b/>
                <w:i/>
                <w:sz w:val="20"/>
              </w:rPr>
              <w:t>@</w:t>
            </w:r>
            <w:r w:rsidR="00CE2221">
              <w:rPr>
                <w:rFonts w:cs="Arial"/>
                <w:b/>
                <w:i/>
                <w:sz w:val="20"/>
              </w:rPr>
              <w:t>buckinghamshire</w:t>
            </w:r>
            <w:r w:rsidR="00812245" w:rsidRPr="009630D4">
              <w:rPr>
                <w:rFonts w:cs="Arial"/>
                <w:b/>
                <w:i/>
                <w:sz w:val="20"/>
              </w:rPr>
              <w:t>.gov.uk</w:t>
            </w:r>
          </w:p>
        </w:tc>
      </w:tr>
      <w:tr w:rsidR="00597781" w:rsidRPr="009630D4" w14:paraId="186AC690" w14:textId="77777777" w:rsidTr="00976BEB">
        <w:tc>
          <w:tcPr>
            <w:tcW w:w="1948" w:type="dxa"/>
          </w:tcPr>
          <w:p w14:paraId="66360665" w14:textId="77777777" w:rsidR="00812245" w:rsidRPr="009630D4" w:rsidRDefault="00812245">
            <w:pPr>
              <w:spacing w:line="221" w:lineRule="auto"/>
              <w:rPr>
                <w:rFonts w:cs="Arial"/>
                <w:sz w:val="22"/>
                <w:szCs w:val="22"/>
                <w:lang w:val="en-GB"/>
              </w:rPr>
            </w:pPr>
            <w:r w:rsidRPr="009630D4">
              <w:rPr>
                <w:rFonts w:cs="Arial"/>
                <w:b/>
                <w:i/>
                <w:sz w:val="20"/>
              </w:rPr>
              <w:t>Town Clerk &amp; Treasurer:</w:t>
            </w:r>
          </w:p>
        </w:tc>
        <w:tc>
          <w:tcPr>
            <w:tcW w:w="2588" w:type="dxa"/>
          </w:tcPr>
          <w:p w14:paraId="41A032C6" w14:textId="72411CCA" w:rsidR="00812245" w:rsidRPr="009630D4" w:rsidRDefault="00117717">
            <w:pPr>
              <w:spacing w:line="221" w:lineRule="auto"/>
              <w:rPr>
                <w:rFonts w:cs="Arial"/>
                <w:sz w:val="22"/>
                <w:szCs w:val="22"/>
                <w:lang w:val="en-GB"/>
              </w:rPr>
            </w:pPr>
            <w:r>
              <w:rPr>
                <w:rFonts w:cs="Arial"/>
                <w:b/>
                <w:i/>
                <w:sz w:val="20"/>
              </w:rPr>
              <w:t>Mr</w:t>
            </w:r>
            <w:r w:rsidR="00E01C1C">
              <w:rPr>
                <w:rFonts w:cs="Arial"/>
                <w:b/>
                <w:i/>
                <w:sz w:val="20"/>
              </w:rPr>
              <w:t>.</w:t>
            </w:r>
            <w:r>
              <w:rPr>
                <w:rFonts w:cs="Arial"/>
                <w:b/>
                <w:i/>
                <w:sz w:val="20"/>
              </w:rPr>
              <w:t xml:space="preserve"> </w:t>
            </w:r>
            <w:r w:rsidR="005F15E5" w:rsidRPr="009630D4">
              <w:rPr>
                <w:rFonts w:cs="Arial"/>
                <w:b/>
                <w:i/>
                <w:sz w:val="20"/>
              </w:rPr>
              <w:t>Joe Bradshaw MVO</w:t>
            </w:r>
          </w:p>
        </w:tc>
        <w:tc>
          <w:tcPr>
            <w:tcW w:w="257" w:type="dxa"/>
          </w:tcPr>
          <w:p w14:paraId="39C8A6DA" w14:textId="77777777" w:rsidR="00812245" w:rsidRPr="009630D4" w:rsidRDefault="00812245" w:rsidP="00812245">
            <w:pPr>
              <w:spacing w:line="221" w:lineRule="auto"/>
              <w:jc w:val="right"/>
              <w:rPr>
                <w:rFonts w:cs="Arial"/>
                <w:sz w:val="22"/>
                <w:szCs w:val="22"/>
                <w:lang w:val="en-GB"/>
              </w:rPr>
            </w:pPr>
          </w:p>
        </w:tc>
        <w:tc>
          <w:tcPr>
            <w:tcW w:w="4235" w:type="dxa"/>
          </w:tcPr>
          <w:p w14:paraId="61B5D9A0" w14:textId="438DF1C1" w:rsidR="00812245" w:rsidRPr="009630D4" w:rsidRDefault="00597781">
            <w:pPr>
              <w:spacing w:line="221" w:lineRule="auto"/>
              <w:rPr>
                <w:rFonts w:cs="Arial"/>
                <w:sz w:val="22"/>
                <w:szCs w:val="22"/>
                <w:lang w:val="en-GB"/>
              </w:rPr>
            </w:pPr>
            <w:r w:rsidRPr="009630D4">
              <w:rPr>
                <w:rFonts w:cs="Arial"/>
                <w:b/>
                <w:i/>
                <w:sz w:val="20"/>
              </w:rPr>
              <w:t xml:space="preserve">Email: </w:t>
            </w:r>
            <w:r w:rsidR="00976BEB">
              <w:rPr>
                <w:rFonts w:cs="Arial"/>
                <w:b/>
                <w:i/>
                <w:sz w:val="20"/>
              </w:rPr>
              <w:t>Joe.Bradshaw1@buckinghamshire.gov.uk</w:t>
            </w:r>
          </w:p>
        </w:tc>
      </w:tr>
      <w:tr w:rsidR="00597781" w:rsidRPr="009630D4" w14:paraId="10DB01B8" w14:textId="77777777" w:rsidTr="00976BEB">
        <w:tc>
          <w:tcPr>
            <w:tcW w:w="1948" w:type="dxa"/>
          </w:tcPr>
          <w:p w14:paraId="53504A51" w14:textId="77777777" w:rsidR="00812245" w:rsidRPr="009630D4" w:rsidRDefault="00812245">
            <w:pPr>
              <w:spacing w:line="221" w:lineRule="auto"/>
              <w:rPr>
                <w:rFonts w:cs="Arial"/>
                <w:sz w:val="22"/>
                <w:szCs w:val="22"/>
                <w:lang w:val="en-GB"/>
              </w:rPr>
            </w:pPr>
            <w:r w:rsidRPr="009630D4">
              <w:rPr>
                <w:rFonts w:cs="Arial"/>
                <w:b/>
                <w:i/>
                <w:sz w:val="20"/>
              </w:rPr>
              <w:t>Mayor's Secretary:</w:t>
            </w:r>
          </w:p>
        </w:tc>
        <w:tc>
          <w:tcPr>
            <w:tcW w:w="2588" w:type="dxa"/>
          </w:tcPr>
          <w:p w14:paraId="4A3FF49E" w14:textId="4286821F" w:rsidR="00812245" w:rsidRPr="009630D4" w:rsidRDefault="00812245">
            <w:pPr>
              <w:spacing w:line="221" w:lineRule="auto"/>
              <w:rPr>
                <w:rFonts w:cs="Arial"/>
                <w:sz w:val="22"/>
                <w:szCs w:val="22"/>
                <w:lang w:val="en-GB"/>
              </w:rPr>
            </w:pPr>
            <w:r w:rsidRPr="009630D4">
              <w:rPr>
                <w:rFonts w:cs="Arial"/>
                <w:b/>
                <w:i/>
                <w:sz w:val="20"/>
              </w:rPr>
              <w:t>M</w:t>
            </w:r>
            <w:r w:rsidR="002E1C35">
              <w:rPr>
                <w:rFonts w:cs="Arial"/>
                <w:b/>
                <w:i/>
                <w:sz w:val="20"/>
              </w:rPr>
              <w:t>is</w:t>
            </w:r>
            <w:r w:rsidR="004D2ACD">
              <w:rPr>
                <w:rFonts w:cs="Arial"/>
                <w:b/>
                <w:i/>
                <w:sz w:val="20"/>
              </w:rPr>
              <w:t>s Sarah Martin</w:t>
            </w:r>
          </w:p>
        </w:tc>
        <w:tc>
          <w:tcPr>
            <w:tcW w:w="257" w:type="dxa"/>
          </w:tcPr>
          <w:p w14:paraId="12984085" w14:textId="77777777" w:rsidR="00812245" w:rsidRPr="009630D4" w:rsidRDefault="00812245" w:rsidP="00812245">
            <w:pPr>
              <w:spacing w:line="221" w:lineRule="auto"/>
              <w:jc w:val="right"/>
              <w:rPr>
                <w:rFonts w:cs="Arial"/>
                <w:sz w:val="22"/>
                <w:szCs w:val="22"/>
                <w:lang w:val="en-GB"/>
              </w:rPr>
            </w:pPr>
          </w:p>
        </w:tc>
        <w:tc>
          <w:tcPr>
            <w:tcW w:w="4235" w:type="dxa"/>
          </w:tcPr>
          <w:p w14:paraId="75EFF01A" w14:textId="52B3BA7B" w:rsidR="00812245" w:rsidRPr="009630D4" w:rsidRDefault="00597781">
            <w:pPr>
              <w:spacing w:line="221" w:lineRule="auto"/>
              <w:rPr>
                <w:rFonts w:cs="Arial"/>
                <w:sz w:val="22"/>
                <w:szCs w:val="22"/>
                <w:lang w:val="en-GB"/>
              </w:rPr>
            </w:pPr>
            <w:r w:rsidRPr="009630D4">
              <w:rPr>
                <w:rFonts w:cs="Arial"/>
                <w:b/>
                <w:i/>
                <w:sz w:val="20"/>
              </w:rPr>
              <w:t xml:space="preserve">Email: </w:t>
            </w:r>
            <w:r w:rsidR="00812245" w:rsidRPr="009630D4">
              <w:rPr>
                <w:rFonts w:cs="Arial"/>
                <w:b/>
                <w:i/>
                <w:sz w:val="20"/>
              </w:rPr>
              <w:t>Sa</w:t>
            </w:r>
            <w:r w:rsidR="004D2ACD">
              <w:rPr>
                <w:rFonts w:cs="Arial"/>
                <w:b/>
                <w:i/>
                <w:sz w:val="20"/>
              </w:rPr>
              <w:t>rah.Martin</w:t>
            </w:r>
            <w:r w:rsidR="00976BEB">
              <w:rPr>
                <w:rFonts w:cs="Arial"/>
                <w:b/>
                <w:i/>
                <w:sz w:val="20"/>
              </w:rPr>
              <w:t>@buckinghamshire.gov.uk</w:t>
            </w:r>
          </w:p>
        </w:tc>
      </w:tr>
      <w:bookmarkEnd w:id="0"/>
    </w:tbl>
    <w:p w14:paraId="3CDDB574" w14:textId="77777777" w:rsidR="00812245" w:rsidRPr="009630D4" w:rsidRDefault="00812245">
      <w:pPr>
        <w:spacing w:line="221" w:lineRule="auto"/>
        <w:rPr>
          <w:rFonts w:cs="Arial"/>
          <w:sz w:val="22"/>
          <w:szCs w:val="22"/>
          <w:lang w:val="en-GB"/>
        </w:rPr>
      </w:pPr>
    </w:p>
    <w:p w14:paraId="3EE95F05" w14:textId="77777777" w:rsidR="007408E8" w:rsidRPr="009630D4" w:rsidRDefault="007408E8" w:rsidP="0063357F">
      <w:pPr>
        <w:widowControl/>
        <w:rPr>
          <w:rFonts w:cs="Arial"/>
          <w:snapToGrid/>
          <w:sz w:val="20"/>
          <w:szCs w:val="22"/>
          <w:lang w:val="en-GB" w:eastAsia="en-GB"/>
        </w:rPr>
      </w:pPr>
    </w:p>
    <w:p w14:paraId="19EF146A" w14:textId="091B33E0" w:rsidR="00F07242" w:rsidRPr="009630D4" w:rsidRDefault="00117717" w:rsidP="00AA6C43">
      <w:pPr>
        <w:widowControl/>
        <w:spacing w:line="276" w:lineRule="auto"/>
        <w:jc w:val="center"/>
        <w:rPr>
          <w:rFonts w:cs="Arial"/>
          <w:b/>
          <w:snapToGrid/>
          <w:sz w:val="20"/>
          <w:szCs w:val="22"/>
          <w:lang w:val="en-GB" w:eastAsia="en-GB"/>
        </w:rPr>
      </w:pPr>
      <w:r>
        <w:rPr>
          <w:rFonts w:cs="Arial"/>
          <w:b/>
          <w:snapToGrid/>
          <w:sz w:val="20"/>
          <w:szCs w:val="22"/>
          <w:lang w:val="en-GB" w:eastAsia="en-GB"/>
        </w:rPr>
        <w:t>NO</w:t>
      </w:r>
      <w:r w:rsidR="009709EE" w:rsidRPr="009630D4">
        <w:rPr>
          <w:rFonts w:cs="Arial"/>
          <w:b/>
          <w:snapToGrid/>
          <w:sz w:val="20"/>
          <w:szCs w:val="22"/>
          <w:lang w:val="en-GB" w:eastAsia="en-GB"/>
        </w:rPr>
        <w:t xml:space="preserve">TES OF A MEETING OF THE FINANCE </w:t>
      </w:r>
      <w:r w:rsidR="00B17532">
        <w:rPr>
          <w:rFonts w:cs="Arial"/>
          <w:b/>
          <w:snapToGrid/>
          <w:sz w:val="20"/>
          <w:szCs w:val="22"/>
          <w:lang w:val="en-GB" w:eastAsia="en-GB"/>
        </w:rPr>
        <w:t>SUB-</w:t>
      </w:r>
      <w:r w:rsidR="009709EE" w:rsidRPr="009630D4">
        <w:rPr>
          <w:rFonts w:cs="Arial"/>
          <w:b/>
          <w:snapToGrid/>
          <w:sz w:val="20"/>
          <w:szCs w:val="22"/>
          <w:lang w:val="en-GB" w:eastAsia="en-GB"/>
        </w:rPr>
        <w:t>COMMITTEE</w:t>
      </w:r>
    </w:p>
    <w:p w14:paraId="03EEF8EF" w14:textId="152A0A08" w:rsidR="009709EE" w:rsidRPr="009630D4" w:rsidRDefault="009709EE" w:rsidP="00AA6C43">
      <w:pPr>
        <w:widowControl/>
        <w:spacing w:line="276" w:lineRule="auto"/>
        <w:jc w:val="center"/>
        <w:rPr>
          <w:rFonts w:cs="Arial"/>
          <w:b/>
          <w:snapToGrid/>
          <w:sz w:val="20"/>
          <w:szCs w:val="22"/>
          <w:lang w:val="en-GB" w:eastAsia="en-GB"/>
        </w:rPr>
      </w:pPr>
      <w:r w:rsidRPr="009630D4">
        <w:rPr>
          <w:rFonts w:cs="Arial"/>
          <w:b/>
          <w:snapToGrid/>
          <w:sz w:val="20"/>
          <w:szCs w:val="22"/>
          <w:lang w:val="en-GB" w:eastAsia="en-GB"/>
        </w:rPr>
        <w:t xml:space="preserve">HELD </w:t>
      </w:r>
      <w:r w:rsidR="009C2A56">
        <w:rPr>
          <w:rFonts w:cs="Arial"/>
          <w:b/>
          <w:snapToGrid/>
          <w:sz w:val="20"/>
          <w:szCs w:val="22"/>
          <w:lang w:val="en-GB" w:eastAsia="en-GB"/>
        </w:rPr>
        <w:t>IN THE MAYOR’S PARLOUR</w:t>
      </w:r>
    </w:p>
    <w:p w14:paraId="01D094D0" w14:textId="46965896" w:rsidR="009709EE" w:rsidRPr="009630D4" w:rsidRDefault="009709EE" w:rsidP="00AA6C43">
      <w:pPr>
        <w:widowControl/>
        <w:spacing w:line="276" w:lineRule="auto"/>
        <w:jc w:val="center"/>
        <w:rPr>
          <w:rFonts w:cs="Arial"/>
          <w:b/>
          <w:snapToGrid/>
          <w:sz w:val="20"/>
          <w:szCs w:val="22"/>
          <w:lang w:val="en-GB" w:eastAsia="en-GB"/>
        </w:rPr>
      </w:pPr>
      <w:r w:rsidRPr="009630D4">
        <w:rPr>
          <w:rFonts w:cs="Arial"/>
          <w:b/>
          <w:snapToGrid/>
          <w:sz w:val="20"/>
          <w:szCs w:val="22"/>
          <w:lang w:val="en-GB" w:eastAsia="en-GB"/>
        </w:rPr>
        <w:t xml:space="preserve">ON </w:t>
      </w:r>
      <w:r w:rsidR="00BB471E">
        <w:rPr>
          <w:rFonts w:cs="Arial"/>
          <w:b/>
          <w:snapToGrid/>
          <w:sz w:val="20"/>
          <w:szCs w:val="22"/>
          <w:lang w:val="en-GB" w:eastAsia="en-GB"/>
        </w:rPr>
        <w:t xml:space="preserve">THURSDAY </w:t>
      </w:r>
      <w:r w:rsidR="00925201">
        <w:rPr>
          <w:rFonts w:cs="Arial"/>
          <w:b/>
          <w:snapToGrid/>
          <w:sz w:val="20"/>
          <w:szCs w:val="22"/>
          <w:lang w:val="en-GB" w:eastAsia="en-GB"/>
        </w:rPr>
        <w:t>30</w:t>
      </w:r>
      <w:r w:rsidR="00925201" w:rsidRPr="00925201">
        <w:rPr>
          <w:rFonts w:cs="Arial"/>
          <w:b/>
          <w:snapToGrid/>
          <w:sz w:val="20"/>
          <w:szCs w:val="22"/>
          <w:vertAlign w:val="superscript"/>
          <w:lang w:val="en-GB" w:eastAsia="en-GB"/>
        </w:rPr>
        <w:t>th</w:t>
      </w:r>
      <w:r w:rsidR="00925201">
        <w:rPr>
          <w:rFonts w:cs="Arial"/>
          <w:b/>
          <w:snapToGrid/>
          <w:sz w:val="20"/>
          <w:szCs w:val="22"/>
          <w:lang w:val="en-GB" w:eastAsia="en-GB"/>
        </w:rPr>
        <w:t xml:space="preserve"> MAY 2024</w:t>
      </w:r>
    </w:p>
    <w:p w14:paraId="39E99494" w14:textId="77777777" w:rsidR="009709EE" w:rsidRPr="009630D4" w:rsidRDefault="009709EE" w:rsidP="009709EE">
      <w:pPr>
        <w:widowControl/>
        <w:jc w:val="center"/>
        <w:rPr>
          <w:rFonts w:cs="Arial"/>
          <w:b/>
          <w:snapToGrid/>
          <w:sz w:val="20"/>
          <w:szCs w:val="22"/>
          <w:lang w:val="en-GB" w:eastAsia="en-GB"/>
        </w:rPr>
      </w:pPr>
    </w:p>
    <w:p w14:paraId="7F0433D4" w14:textId="30DCFDB1" w:rsidR="009709EE" w:rsidRPr="009630D4" w:rsidRDefault="009709EE" w:rsidP="009709EE">
      <w:pPr>
        <w:widowControl/>
        <w:jc w:val="center"/>
        <w:rPr>
          <w:rFonts w:cs="Arial"/>
          <w:b/>
          <w:snapToGrid/>
          <w:sz w:val="20"/>
          <w:szCs w:val="22"/>
          <w:lang w:val="en-GB" w:eastAsia="en-GB"/>
        </w:rPr>
      </w:pPr>
      <w:r w:rsidRPr="009630D4">
        <w:rPr>
          <w:rFonts w:cs="Arial"/>
          <w:b/>
          <w:snapToGrid/>
          <w:sz w:val="20"/>
          <w:szCs w:val="22"/>
          <w:lang w:val="en-GB" w:eastAsia="en-GB"/>
        </w:rPr>
        <w:t xml:space="preserve">The meeting began at </w:t>
      </w:r>
      <w:r w:rsidR="00925201">
        <w:rPr>
          <w:rFonts w:cs="Arial"/>
          <w:b/>
          <w:snapToGrid/>
          <w:sz w:val="20"/>
          <w:szCs w:val="22"/>
          <w:lang w:val="en-GB" w:eastAsia="en-GB"/>
        </w:rPr>
        <w:t>5</w:t>
      </w:r>
      <w:r w:rsidR="00BB471E">
        <w:rPr>
          <w:rFonts w:cs="Arial"/>
          <w:b/>
          <w:snapToGrid/>
          <w:sz w:val="20"/>
          <w:szCs w:val="22"/>
          <w:lang w:val="en-GB" w:eastAsia="en-GB"/>
        </w:rPr>
        <w:t>.</w:t>
      </w:r>
      <w:r w:rsidR="00925201">
        <w:rPr>
          <w:rFonts w:cs="Arial"/>
          <w:b/>
          <w:snapToGrid/>
          <w:sz w:val="20"/>
          <w:szCs w:val="22"/>
          <w:lang w:val="en-GB" w:eastAsia="en-GB"/>
        </w:rPr>
        <w:t>30</w:t>
      </w:r>
      <w:r w:rsidR="00D926D1">
        <w:rPr>
          <w:rFonts w:cs="Arial"/>
          <w:b/>
          <w:snapToGrid/>
          <w:sz w:val="20"/>
          <w:szCs w:val="22"/>
          <w:lang w:val="en-GB" w:eastAsia="en-GB"/>
        </w:rPr>
        <w:t xml:space="preserve"> </w:t>
      </w:r>
      <w:r w:rsidRPr="009630D4">
        <w:rPr>
          <w:rFonts w:cs="Arial"/>
          <w:b/>
          <w:snapToGrid/>
          <w:sz w:val="20"/>
          <w:szCs w:val="22"/>
          <w:lang w:val="en-GB" w:eastAsia="en-GB"/>
        </w:rPr>
        <w:t>pm</w:t>
      </w:r>
    </w:p>
    <w:p w14:paraId="7E1A0E3A" w14:textId="77777777" w:rsidR="009709EE" w:rsidRPr="009630D4" w:rsidRDefault="009709EE" w:rsidP="009709EE">
      <w:pPr>
        <w:widowControl/>
        <w:jc w:val="center"/>
        <w:rPr>
          <w:rFonts w:cs="Arial"/>
          <w:b/>
          <w:snapToGrid/>
          <w:sz w:val="20"/>
          <w:szCs w:val="22"/>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597"/>
      </w:tblGrid>
      <w:tr w:rsidR="009709EE" w:rsidRPr="009630D4" w14:paraId="1894092D" w14:textId="77777777" w:rsidTr="0052410B">
        <w:tc>
          <w:tcPr>
            <w:tcW w:w="9018" w:type="dxa"/>
            <w:gridSpan w:val="2"/>
          </w:tcPr>
          <w:p w14:paraId="48A0BA4F" w14:textId="44AD8AEB" w:rsidR="009709EE" w:rsidRPr="00FB59CD" w:rsidRDefault="009709EE" w:rsidP="009709EE">
            <w:pPr>
              <w:widowControl/>
              <w:rPr>
                <w:rFonts w:cs="Arial"/>
                <w:b/>
                <w:snapToGrid/>
                <w:sz w:val="22"/>
                <w:szCs w:val="22"/>
                <w:lang w:val="en-GB" w:eastAsia="en-GB"/>
              </w:rPr>
            </w:pPr>
            <w:r w:rsidRPr="00FB59CD">
              <w:rPr>
                <w:rFonts w:cs="Arial"/>
                <w:b/>
                <w:snapToGrid/>
                <w:sz w:val="22"/>
                <w:szCs w:val="22"/>
                <w:lang w:val="en-GB" w:eastAsia="en-GB"/>
              </w:rPr>
              <w:t>Present</w:t>
            </w:r>
            <w:r w:rsidR="00FB59CD" w:rsidRPr="00FB59CD">
              <w:rPr>
                <w:rFonts w:cs="Arial"/>
                <w:b/>
                <w:snapToGrid/>
                <w:sz w:val="22"/>
                <w:szCs w:val="22"/>
                <w:lang w:val="en-GB" w:eastAsia="en-GB"/>
              </w:rPr>
              <w:t>:</w:t>
            </w:r>
          </w:p>
          <w:p w14:paraId="591850A0" w14:textId="77777777" w:rsidR="009709EE" w:rsidRPr="00FB59CD" w:rsidRDefault="009709EE" w:rsidP="009709EE">
            <w:pPr>
              <w:widowControl/>
              <w:rPr>
                <w:rFonts w:cs="Arial"/>
                <w:snapToGrid/>
                <w:sz w:val="22"/>
                <w:szCs w:val="22"/>
                <w:lang w:val="en-GB" w:eastAsia="en-GB"/>
              </w:rPr>
            </w:pPr>
          </w:p>
          <w:p w14:paraId="30028D7D" w14:textId="226D879E" w:rsidR="002E1C35" w:rsidRDefault="002E1C35" w:rsidP="009709EE">
            <w:pPr>
              <w:widowControl/>
              <w:rPr>
                <w:rFonts w:cs="Arial"/>
                <w:snapToGrid/>
                <w:sz w:val="22"/>
                <w:szCs w:val="22"/>
                <w:lang w:val="en-GB" w:eastAsia="en-GB"/>
              </w:rPr>
            </w:pPr>
            <w:r>
              <w:rPr>
                <w:rFonts w:cs="Arial"/>
                <w:snapToGrid/>
                <w:sz w:val="22"/>
                <w:szCs w:val="22"/>
                <w:lang w:val="en-GB" w:eastAsia="en-GB"/>
              </w:rPr>
              <w:t>Cllrs</w:t>
            </w:r>
            <w:r w:rsidR="00B17532">
              <w:rPr>
                <w:rFonts w:cs="Arial"/>
                <w:snapToGrid/>
                <w:sz w:val="22"/>
                <w:szCs w:val="22"/>
                <w:lang w:val="en-GB" w:eastAsia="en-GB"/>
              </w:rPr>
              <w:t xml:space="preserve"> Tony Green</w:t>
            </w:r>
            <w:r w:rsidR="000A57C1">
              <w:rPr>
                <w:rFonts w:cs="Arial"/>
                <w:snapToGrid/>
                <w:sz w:val="22"/>
                <w:szCs w:val="22"/>
                <w:lang w:val="en-GB" w:eastAsia="en-GB"/>
              </w:rPr>
              <w:t xml:space="preserve"> (Chairman), </w:t>
            </w:r>
            <w:r w:rsidR="00DA3361">
              <w:rPr>
                <w:rFonts w:cs="Arial"/>
                <w:snapToGrid/>
                <w:sz w:val="22"/>
                <w:szCs w:val="22"/>
                <w:lang w:val="en-GB" w:eastAsia="en-GB"/>
              </w:rPr>
              <w:t>N</w:t>
            </w:r>
            <w:r w:rsidR="00B17532">
              <w:rPr>
                <w:rFonts w:cs="Arial"/>
                <w:snapToGrid/>
                <w:sz w:val="22"/>
                <w:szCs w:val="22"/>
                <w:lang w:val="en-GB" w:eastAsia="en-GB"/>
              </w:rPr>
              <w:t xml:space="preserve">athan Thomas (Mayor), Lesley Clarke OBE, </w:t>
            </w:r>
            <w:r w:rsidR="000A57C1">
              <w:rPr>
                <w:rFonts w:cs="Arial"/>
                <w:snapToGrid/>
                <w:sz w:val="22"/>
                <w:szCs w:val="22"/>
                <w:lang w:val="en-GB" w:eastAsia="en-GB"/>
              </w:rPr>
              <w:t>Andrea Baughan</w:t>
            </w:r>
            <w:r w:rsidR="00B17532">
              <w:rPr>
                <w:rFonts w:cs="Arial"/>
                <w:snapToGrid/>
                <w:sz w:val="22"/>
                <w:szCs w:val="22"/>
                <w:lang w:val="en-GB" w:eastAsia="en-GB"/>
              </w:rPr>
              <w:t xml:space="preserve">, </w:t>
            </w:r>
            <w:r w:rsidR="000A57C1">
              <w:rPr>
                <w:rFonts w:cs="Arial"/>
                <w:snapToGrid/>
                <w:sz w:val="22"/>
                <w:szCs w:val="22"/>
                <w:lang w:val="en-GB" w:eastAsia="en-GB"/>
              </w:rPr>
              <w:t xml:space="preserve"> </w:t>
            </w:r>
            <w:r w:rsidR="00B17532">
              <w:rPr>
                <w:rFonts w:cs="Arial"/>
                <w:snapToGrid/>
                <w:sz w:val="22"/>
                <w:szCs w:val="22"/>
                <w:lang w:val="en-GB" w:eastAsia="en-GB"/>
              </w:rPr>
              <w:t>Sarfaraz Raja and Nabeela Rana</w:t>
            </w:r>
          </w:p>
          <w:p w14:paraId="06FEFA75" w14:textId="4565C5DF" w:rsidR="009709EE" w:rsidRDefault="002E1C35" w:rsidP="009709EE">
            <w:pPr>
              <w:widowControl/>
              <w:rPr>
                <w:rFonts w:cs="Arial"/>
                <w:snapToGrid/>
                <w:sz w:val="22"/>
                <w:szCs w:val="22"/>
                <w:lang w:val="en-GB" w:eastAsia="en-GB"/>
              </w:rPr>
            </w:pPr>
            <w:r>
              <w:rPr>
                <w:rFonts w:cs="Arial"/>
                <w:snapToGrid/>
                <w:sz w:val="22"/>
                <w:szCs w:val="22"/>
                <w:lang w:val="en-GB" w:eastAsia="en-GB"/>
              </w:rPr>
              <w:t xml:space="preserve">Mr </w:t>
            </w:r>
            <w:r w:rsidR="000F3024" w:rsidRPr="000F3024">
              <w:rPr>
                <w:rFonts w:cs="Arial"/>
                <w:snapToGrid/>
                <w:sz w:val="22"/>
                <w:szCs w:val="22"/>
                <w:lang w:val="en-GB" w:eastAsia="en-GB"/>
              </w:rPr>
              <w:t xml:space="preserve">Joe Bradshaw </w:t>
            </w:r>
            <w:r>
              <w:rPr>
                <w:rFonts w:cs="Arial"/>
                <w:snapToGrid/>
                <w:sz w:val="22"/>
                <w:szCs w:val="22"/>
                <w:lang w:val="en-GB" w:eastAsia="en-GB"/>
              </w:rPr>
              <w:t xml:space="preserve">MVO </w:t>
            </w:r>
            <w:r w:rsidR="000F3024" w:rsidRPr="000F3024">
              <w:rPr>
                <w:rFonts w:cs="Arial"/>
                <w:snapToGrid/>
                <w:sz w:val="22"/>
                <w:szCs w:val="22"/>
                <w:lang w:val="en-GB" w:eastAsia="en-GB"/>
              </w:rPr>
              <w:t xml:space="preserve">(Town Clerk) </w:t>
            </w:r>
            <w:r w:rsidR="00E33AF8">
              <w:rPr>
                <w:rFonts w:cs="Arial"/>
                <w:snapToGrid/>
                <w:sz w:val="22"/>
                <w:szCs w:val="22"/>
                <w:lang w:val="en-GB" w:eastAsia="en-GB"/>
              </w:rPr>
              <w:t>was also in attendance</w:t>
            </w:r>
          </w:p>
          <w:p w14:paraId="044650BD" w14:textId="31B4FA9C" w:rsidR="000F3024" w:rsidRPr="00FB59CD" w:rsidRDefault="000F3024" w:rsidP="009709EE">
            <w:pPr>
              <w:widowControl/>
              <w:rPr>
                <w:rFonts w:cs="Arial"/>
                <w:snapToGrid/>
                <w:sz w:val="22"/>
                <w:szCs w:val="22"/>
                <w:lang w:val="en-GB" w:eastAsia="en-GB"/>
              </w:rPr>
            </w:pPr>
          </w:p>
        </w:tc>
      </w:tr>
      <w:tr w:rsidR="009709EE" w:rsidRPr="009630D4" w14:paraId="6D21815F" w14:textId="77777777" w:rsidTr="0052410B">
        <w:tc>
          <w:tcPr>
            <w:tcW w:w="421" w:type="dxa"/>
          </w:tcPr>
          <w:p w14:paraId="78571DD4" w14:textId="77777777" w:rsidR="009709EE" w:rsidRPr="00FB59CD" w:rsidRDefault="009709EE" w:rsidP="009709EE">
            <w:pPr>
              <w:widowControl/>
              <w:rPr>
                <w:rFonts w:cs="Arial"/>
                <w:snapToGrid/>
                <w:sz w:val="22"/>
                <w:szCs w:val="22"/>
                <w:lang w:val="en-GB" w:eastAsia="en-GB"/>
              </w:rPr>
            </w:pPr>
            <w:r w:rsidRPr="00FB59CD">
              <w:rPr>
                <w:rFonts w:cs="Arial"/>
                <w:snapToGrid/>
                <w:sz w:val="22"/>
                <w:szCs w:val="22"/>
                <w:lang w:val="en-GB" w:eastAsia="en-GB"/>
              </w:rPr>
              <w:t>1.</w:t>
            </w:r>
          </w:p>
        </w:tc>
        <w:tc>
          <w:tcPr>
            <w:tcW w:w="8597" w:type="dxa"/>
          </w:tcPr>
          <w:p w14:paraId="2CFDD157" w14:textId="4B3A80EF" w:rsidR="009709EE" w:rsidRDefault="000F3024" w:rsidP="009709EE">
            <w:pPr>
              <w:widowControl/>
              <w:rPr>
                <w:rFonts w:cs="Arial"/>
                <w:b/>
                <w:bCs/>
                <w:snapToGrid/>
                <w:sz w:val="22"/>
                <w:szCs w:val="22"/>
                <w:lang w:val="en-GB" w:eastAsia="en-GB"/>
              </w:rPr>
            </w:pPr>
            <w:r>
              <w:rPr>
                <w:rFonts w:cs="Arial"/>
                <w:b/>
                <w:bCs/>
                <w:snapToGrid/>
                <w:sz w:val="22"/>
                <w:szCs w:val="22"/>
                <w:lang w:val="en-GB" w:eastAsia="en-GB"/>
              </w:rPr>
              <w:t>Welcome and Introductions</w:t>
            </w:r>
          </w:p>
          <w:p w14:paraId="1E712F50" w14:textId="7730C569" w:rsidR="000F3024" w:rsidRDefault="000F3024" w:rsidP="009709EE">
            <w:pPr>
              <w:widowControl/>
              <w:rPr>
                <w:rFonts w:cs="Arial"/>
                <w:b/>
                <w:bCs/>
                <w:snapToGrid/>
                <w:sz w:val="22"/>
                <w:szCs w:val="22"/>
                <w:lang w:val="en-GB" w:eastAsia="en-GB"/>
              </w:rPr>
            </w:pPr>
          </w:p>
          <w:p w14:paraId="25123393" w14:textId="6012EBD7" w:rsidR="000F3024" w:rsidRPr="000F3024" w:rsidRDefault="000F3024" w:rsidP="009709EE">
            <w:pPr>
              <w:widowControl/>
              <w:rPr>
                <w:rFonts w:cs="Arial"/>
                <w:snapToGrid/>
                <w:sz w:val="22"/>
                <w:szCs w:val="22"/>
                <w:lang w:val="en-GB" w:eastAsia="en-GB"/>
              </w:rPr>
            </w:pPr>
            <w:r>
              <w:rPr>
                <w:rFonts w:cs="Arial"/>
                <w:snapToGrid/>
                <w:sz w:val="22"/>
                <w:szCs w:val="22"/>
                <w:lang w:val="en-GB" w:eastAsia="en-GB"/>
              </w:rPr>
              <w:t xml:space="preserve">The </w:t>
            </w:r>
            <w:r w:rsidR="00BB471E">
              <w:rPr>
                <w:rFonts w:cs="Arial"/>
                <w:snapToGrid/>
                <w:sz w:val="22"/>
                <w:szCs w:val="22"/>
                <w:lang w:val="en-GB" w:eastAsia="en-GB"/>
              </w:rPr>
              <w:t xml:space="preserve">Chairman </w:t>
            </w:r>
            <w:r>
              <w:rPr>
                <w:rFonts w:cs="Arial"/>
                <w:snapToGrid/>
                <w:sz w:val="22"/>
                <w:szCs w:val="22"/>
                <w:lang w:val="en-GB" w:eastAsia="en-GB"/>
              </w:rPr>
              <w:t>opened the meeting and thanked everyone for attending.</w:t>
            </w:r>
          </w:p>
          <w:p w14:paraId="2054B7F2" w14:textId="77777777" w:rsidR="009709EE" w:rsidRPr="00FB59CD" w:rsidRDefault="009709EE" w:rsidP="009709EE">
            <w:pPr>
              <w:widowControl/>
              <w:rPr>
                <w:rFonts w:cs="Arial"/>
                <w:snapToGrid/>
                <w:sz w:val="22"/>
                <w:szCs w:val="22"/>
                <w:lang w:val="en-GB" w:eastAsia="en-GB"/>
              </w:rPr>
            </w:pPr>
          </w:p>
        </w:tc>
      </w:tr>
      <w:tr w:rsidR="000F3024" w:rsidRPr="009630D4" w14:paraId="53AED516" w14:textId="77777777" w:rsidTr="0052410B">
        <w:tc>
          <w:tcPr>
            <w:tcW w:w="421" w:type="dxa"/>
          </w:tcPr>
          <w:p w14:paraId="5847147B" w14:textId="595727AC" w:rsidR="000F3024" w:rsidRPr="00FB59CD" w:rsidRDefault="000F3024" w:rsidP="009709EE">
            <w:pPr>
              <w:widowControl/>
              <w:rPr>
                <w:rFonts w:cs="Arial"/>
                <w:snapToGrid/>
                <w:sz w:val="22"/>
                <w:szCs w:val="22"/>
                <w:lang w:val="en-GB" w:eastAsia="en-GB"/>
              </w:rPr>
            </w:pPr>
            <w:r>
              <w:rPr>
                <w:rFonts w:cs="Arial"/>
                <w:snapToGrid/>
                <w:sz w:val="22"/>
                <w:szCs w:val="22"/>
                <w:lang w:val="en-GB" w:eastAsia="en-GB"/>
              </w:rPr>
              <w:t>2.</w:t>
            </w:r>
          </w:p>
        </w:tc>
        <w:tc>
          <w:tcPr>
            <w:tcW w:w="8597" w:type="dxa"/>
          </w:tcPr>
          <w:p w14:paraId="3CA0C80C" w14:textId="1F329BB7" w:rsidR="000F3024" w:rsidRDefault="000F3024" w:rsidP="000F3024">
            <w:pPr>
              <w:widowControl/>
              <w:rPr>
                <w:rFonts w:cs="Arial"/>
                <w:b/>
                <w:bCs/>
                <w:snapToGrid/>
                <w:sz w:val="22"/>
                <w:szCs w:val="22"/>
                <w:lang w:val="en-GB" w:eastAsia="en-GB"/>
              </w:rPr>
            </w:pPr>
            <w:r>
              <w:rPr>
                <w:rFonts w:cs="Arial"/>
                <w:b/>
                <w:bCs/>
                <w:snapToGrid/>
                <w:sz w:val="22"/>
                <w:szCs w:val="22"/>
                <w:lang w:val="en-GB" w:eastAsia="en-GB"/>
              </w:rPr>
              <w:t>Apologies</w:t>
            </w:r>
            <w:r w:rsidR="00C16003">
              <w:rPr>
                <w:rFonts w:cs="Arial"/>
                <w:b/>
                <w:bCs/>
                <w:snapToGrid/>
                <w:sz w:val="22"/>
                <w:szCs w:val="22"/>
                <w:lang w:val="en-GB" w:eastAsia="en-GB"/>
              </w:rPr>
              <w:t xml:space="preserve"> </w:t>
            </w:r>
          </w:p>
          <w:p w14:paraId="2BD0013D" w14:textId="77777777" w:rsidR="000F3024" w:rsidRDefault="000F3024" w:rsidP="000F3024">
            <w:pPr>
              <w:widowControl/>
              <w:rPr>
                <w:rFonts w:cs="Arial"/>
                <w:snapToGrid/>
                <w:sz w:val="22"/>
                <w:szCs w:val="22"/>
                <w:lang w:val="en-GB" w:eastAsia="en-GB"/>
              </w:rPr>
            </w:pPr>
          </w:p>
          <w:p w14:paraId="5DF59B89" w14:textId="1B3946B4" w:rsidR="000F3024" w:rsidRDefault="00DA3361" w:rsidP="000F3024">
            <w:pPr>
              <w:widowControl/>
              <w:rPr>
                <w:rFonts w:cs="Arial"/>
                <w:snapToGrid/>
                <w:sz w:val="22"/>
                <w:szCs w:val="22"/>
                <w:lang w:val="en-GB" w:eastAsia="en-GB"/>
              </w:rPr>
            </w:pPr>
            <w:r>
              <w:rPr>
                <w:rFonts w:cs="Arial"/>
                <w:snapToGrid/>
                <w:sz w:val="22"/>
                <w:szCs w:val="22"/>
                <w:lang w:val="en-GB" w:eastAsia="en-GB"/>
              </w:rPr>
              <w:t>Cllr Paul Turner</w:t>
            </w:r>
          </w:p>
          <w:p w14:paraId="39E9A6C0" w14:textId="6B20CB50" w:rsidR="00562D83" w:rsidRPr="000F3024" w:rsidRDefault="00562D83" w:rsidP="00E33AF8">
            <w:pPr>
              <w:widowControl/>
              <w:rPr>
                <w:rFonts w:cs="Arial"/>
                <w:b/>
                <w:bCs/>
                <w:snapToGrid/>
                <w:sz w:val="22"/>
                <w:szCs w:val="22"/>
                <w:lang w:val="en-GB" w:eastAsia="en-GB"/>
              </w:rPr>
            </w:pPr>
          </w:p>
        </w:tc>
      </w:tr>
      <w:tr w:rsidR="000F3024" w:rsidRPr="009630D4" w14:paraId="02582B2D" w14:textId="77777777" w:rsidTr="0052410B">
        <w:tc>
          <w:tcPr>
            <w:tcW w:w="421" w:type="dxa"/>
          </w:tcPr>
          <w:p w14:paraId="53306565" w14:textId="7A49C8A6" w:rsidR="000F3024" w:rsidRPr="00FB59CD" w:rsidRDefault="004F1B9C" w:rsidP="009709EE">
            <w:pPr>
              <w:widowControl/>
              <w:rPr>
                <w:rFonts w:cs="Arial"/>
                <w:snapToGrid/>
                <w:sz w:val="22"/>
                <w:szCs w:val="22"/>
                <w:lang w:val="en-GB" w:eastAsia="en-GB"/>
              </w:rPr>
            </w:pPr>
            <w:r>
              <w:br w:type="page"/>
            </w:r>
            <w:r w:rsidR="000F3024">
              <w:rPr>
                <w:rFonts w:cs="Arial"/>
                <w:snapToGrid/>
                <w:sz w:val="22"/>
                <w:szCs w:val="22"/>
                <w:lang w:val="en-GB" w:eastAsia="en-GB"/>
              </w:rPr>
              <w:t>3.</w:t>
            </w:r>
          </w:p>
        </w:tc>
        <w:tc>
          <w:tcPr>
            <w:tcW w:w="8597" w:type="dxa"/>
          </w:tcPr>
          <w:p w14:paraId="50B2DDF5" w14:textId="77777777" w:rsidR="000F3024" w:rsidRPr="000F3024" w:rsidRDefault="000F3024" w:rsidP="000F3024">
            <w:pPr>
              <w:widowControl/>
              <w:rPr>
                <w:rFonts w:cs="Arial"/>
                <w:b/>
                <w:bCs/>
                <w:snapToGrid/>
                <w:sz w:val="22"/>
                <w:szCs w:val="22"/>
                <w:lang w:val="en-GB" w:eastAsia="en-GB"/>
              </w:rPr>
            </w:pPr>
            <w:r w:rsidRPr="000F3024">
              <w:rPr>
                <w:rFonts w:cs="Arial"/>
                <w:b/>
                <w:bCs/>
                <w:snapToGrid/>
                <w:sz w:val="22"/>
                <w:szCs w:val="22"/>
                <w:lang w:val="en-GB" w:eastAsia="en-GB"/>
              </w:rPr>
              <w:t>Minutes of Last Meeting and Matters Arising</w:t>
            </w:r>
          </w:p>
          <w:p w14:paraId="78F9F15E" w14:textId="77777777" w:rsidR="000F3024" w:rsidRPr="000F3024" w:rsidRDefault="000F3024" w:rsidP="000F3024">
            <w:pPr>
              <w:widowControl/>
              <w:rPr>
                <w:rFonts w:cs="Arial"/>
                <w:snapToGrid/>
                <w:sz w:val="22"/>
                <w:szCs w:val="22"/>
                <w:lang w:val="en-GB" w:eastAsia="en-GB"/>
              </w:rPr>
            </w:pPr>
          </w:p>
          <w:p w14:paraId="575F0082" w14:textId="77777777" w:rsidR="000F3024" w:rsidRDefault="000F3024" w:rsidP="000F3024">
            <w:pPr>
              <w:widowControl/>
              <w:rPr>
                <w:rFonts w:cs="Arial"/>
                <w:snapToGrid/>
                <w:sz w:val="22"/>
                <w:szCs w:val="22"/>
                <w:lang w:val="en-GB" w:eastAsia="en-GB"/>
              </w:rPr>
            </w:pPr>
            <w:r w:rsidRPr="000F3024">
              <w:rPr>
                <w:rFonts w:cs="Arial"/>
                <w:snapToGrid/>
                <w:sz w:val="22"/>
                <w:szCs w:val="22"/>
                <w:lang w:val="en-GB" w:eastAsia="en-GB"/>
              </w:rPr>
              <w:t>The minutes of the last meeting were agreed as a true and accurate record and there were no matters arising which do not appear in the agenda below</w:t>
            </w:r>
            <w:r w:rsidR="00283D7E">
              <w:rPr>
                <w:rFonts w:cs="Arial"/>
                <w:snapToGrid/>
                <w:sz w:val="22"/>
                <w:szCs w:val="22"/>
                <w:lang w:val="en-GB" w:eastAsia="en-GB"/>
              </w:rPr>
              <w:t>.</w:t>
            </w:r>
          </w:p>
          <w:p w14:paraId="02AEAE0F" w14:textId="1B564342" w:rsidR="00283D7E" w:rsidRPr="00FB59CD" w:rsidRDefault="00283D7E" w:rsidP="000F3024">
            <w:pPr>
              <w:widowControl/>
              <w:rPr>
                <w:rFonts w:cs="Arial"/>
                <w:snapToGrid/>
                <w:sz w:val="22"/>
                <w:szCs w:val="22"/>
                <w:lang w:val="en-GB" w:eastAsia="en-GB"/>
              </w:rPr>
            </w:pPr>
          </w:p>
        </w:tc>
      </w:tr>
      <w:tr w:rsidR="009709EE" w:rsidRPr="009630D4" w14:paraId="0B070A0C" w14:textId="77777777" w:rsidTr="0052410B">
        <w:tc>
          <w:tcPr>
            <w:tcW w:w="421" w:type="dxa"/>
          </w:tcPr>
          <w:p w14:paraId="396D1E23" w14:textId="539F419D" w:rsidR="009709EE" w:rsidRPr="00FB59CD" w:rsidRDefault="00BB471E" w:rsidP="009709EE">
            <w:pPr>
              <w:widowControl/>
              <w:rPr>
                <w:rFonts w:cs="Arial"/>
                <w:snapToGrid/>
                <w:sz w:val="22"/>
                <w:szCs w:val="22"/>
                <w:lang w:val="en-GB" w:eastAsia="en-GB"/>
              </w:rPr>
            </w:pPr>
            <w:r>
              <w:rPr>
                <w:rFonts w:cs="Arial"/>
                <w:snapToGrid/>
                <w:sz w:val="22"/>
                <w:szCs w:val="22"/>
                <w:lang w:val="en-GB" w:eastAsia="en-GB"/>
              </w:rPr>
              <w:t>4</w:t>
            </w:r>
            <w:r w:rsidR="00283D7E">
              <w:rPr>
                <w:rFonts w:cs="Arial"/>
                <w:snapToGrid/>
                <w:sz w:val="22"/>
                <w:szCs w:val="22"/>
                <w:lang w:val="en-GB" w:eastAsia="en-GB"/>
              </w:rPr>
              <w:t>.</w:t>
            </w:r>
          </w:p>
        </w:tc>
        <w:tc>
          <w:tcPr>
            <w:tcW w:w="8597" w:type="dxa"/>
          </w:tcPr>
          <w:p w14:paraId="47B2AF6C" w14:textId="4896EA95" w:rsidR="00925201" w:rsidRDefault="00925201" w:rsidP="00925201">
            <w:pPr>
              <w:rPr>
                <w:rFonts w:cs="Arial"/>
                <w:b/>
                <w:bCs/>
                <w:snapToGrid/>
                <w:sz w:val="22"/>
                <w:szCs w:val="22"/>
                <w:lang w:val="en-GB" w:eastAsia="en-GB"/>
              </w:rPr>
            </w:pPr>
            <w:r w:rsidRPr="00925201">
              <w:rPr>
                <w:rFonts w:cs="Arial"/>
                <w:b/>
                <w:bCs/>
                <w:snapToGrid/>
                <w:sz w:val="22"/>
                <w:szCs w:val="22"/>
                <w:lang w:val="en-GB" w:eastAsia="en-GB"/>
              </w:rPr>
              <w:t xml:space="preserve">Internal Audit of Charter Trustee Accounts for year ending 31st March 2024 </w:t>
            </w:r>
            <w:r w:rsidR="00DA3361">
              <w:rPr>
                <w:rFonts w:cs="Arial"/>
                <w:b/>
                <w:bCs/>
                <w:snapToGrid/>
                <w:sz w:val="22"/>
                <w:szCs w:val="22"/>
                <w:lang w:val="en-GB" w:eastAsia="en-GB"/>
              </w:rPr>
              <w:t xml:space="preserve">and </w:t>
            </w:r>
            <w:r w:rsidRPr="00925201">
              <w:rPr>
                <w:rFonts w:cs="Arial"/>
                <w:b/>
                <w:bCs/>
                <w:snapToGrid/>
                <w:sz w:val="22"/>
                <w:szCs w:val="22"/>
                <w:lang w:val="en-GB" w:eastAsia="en-GB"/>
              </w:rPr>
              <w:t>appointment of auditor and agreement of renumeration costs.</w:t>
            </w:r>
          </w:p>
          <w:p w14:paraId="40BDE5C9" w14:textId="6D7B17D3" w:rsidR="00DA3361" w:rsidRDefault="00DA3361" w:rsidP="00925201">
            <w:pPr>
              <w:rPr>
                <w:rFonts w:cs="Arial"/>
                <w:snapToGrid/>
                <w:sz w:val="22"/>
                <w:szCs w:val="22"/>
                <w:lang w:val="en-GB" w:eastAsia="en-GB"/>
              </w:rPr>
            </w:pPr>
          </w:p>
          <w:p w14:paraId="097F0CF4" w14:textId="584AC2EA" w:rsidR="00925201" w:rsidRDefault="00DA3361" w:rsidP="00925201">
            <w:pPr>
              <w:rPr>
                <w:rFonts w:cs="Arial"/>
                <w:snapToGrid/>
                <w:sz w:val="22"/>
                <w:szCs w:val="22"/>
                <w:lang w:val="en-GB" w:eastAsia="en-GB"/>
              </w:rPr>
            </w:pPr>
            <w:r>
              <w:rPr>
                <w:rFonts w:cs="Arial"/>
                <w:snapToGrid/>
                <w:sz w:val="22"/>
                <w:szCs w:val="22"/>
                <w:lang w:val="en-GB" w:eastAsia="en-GB"/>
              </w:rPr>
              <w:t>The Chairman asked the Town Clerk to brief the committee on this agenda item.  The Town Clerk reported that the Annual Governance and Accountability Return 2023/24  had been internally audited by Mr Richard Mozley and was now ready for final approval by the Finance Sub-Committee.  He advised that whilst the bank account balance on 31 March 2024 (£78,544) was slightly higher than it was on 31 March 2023 (£77866) that there had been an overspend of £3682 on the Budget Estimate which was due to an overspend of £2626 in the r</w:t>
            </w:r>
            <w:r w:rsidRPr="00DA3361">
              <w:rPr>
                <w:rFonts w:cs="Arial"/>
                <w:snapToGrid/>
                <w:sz w:val="22"/>
                <w:szCs w:val="22"/>
                <w:lang w:val="en-GB" w:eastAsia="en-GB"/>
              </w:rPr>
              <w:t xml:space="preserve">obes and uniforms </w:t>
            </w:r>
            <w:r>
              <w:rPr>
                <w:rFonts w:cs="Arial"/>
                <w:snapToGrid/>
                <w:sz w:val="22"/>
                <w:szCs w:val="22"/>
                <w:lang w:val="en-GB" w:eastAsia="en-GB"/>
              </w:rPr>
              <w:t>(</w:t>
            </w:r>
            <w:r w:rsidRPr="00DA3361">
              <w:rPr>
                <w:rFonts w:cs="Arial"/>
                <w:snapToGrid/>
                <w:sz w:val="22"/>
                <w:szCs w:val="22"/>
                <w:lang w:val="en-GB" w:eastAsia="en-GB"/>
              </w:rPr>
              <w:t>purchase and repairs</w:t>
            </w:r>
            <w:r>
              <w:rPr>
                <w:rFonts w:cs="Arial"/>
                <w:snapToGrid/>
                <w:sz w:val="22"/>
                <w:szCs w:val="22"/>
                <w:lang w:val="en-GB" w:eastAsia="en-GB"/>
              </w:rPr>
              <w:t>) as it was not known in January 2023 when the budget was agreed that a new uniform would be required.  Furthermore there was also an increase in allowances for the Mayor and Deputy Mayor as well as increased honorariums for the officers which contributed.  A copy of the budget estimate and actual spend is attached.</w:t>
            </w:r>
            <w:r w:rsidR="00AF156B">
              <w:rPr>
                <w:rFonts w:cs="Arial"/>
                <w:snapToGrid/>
                <w:sz w:val="22"/>
                <w:szCs w:val="22"/>
                <w:lang w:val="en-GB" w:eastAsia="en-GB"/>
              </w:rPr>
              <w:t xml:space="preserve">  This overspend will be explained to the External Auditor when the accounts are submitted for audit.  A copy of the Accounting Statement for 2023/24 is appended below:</w:t>
            </w:r>
          </w:p>
          <w:p w14:paraId="547441A4" w14:textId="2DDF5B68" w:rsidR="00304A6A" w:rsidRPr="00304A6A" w:rsidRDefault="00304A6A" w:rsidP="000A57C1">
            <w:pPr>
              <w:widowControl/>
              <w:rPr>
                <w:rFonts w:cs="Arial"/>
                <w:snapToGrid/>
                <w:sz w:val="22"/>
                <w:szCs w:val="22"/>
                <w:lang w:val="en-GB" w:eastAsia="en-GB"/>
              </w:rPr>
            </w:pPr>
          </w:p>
        </w:tc>
      </w:tr>
    </w:tbl>
    <w:tbl>
      <w:tblPr>
        <w:tblW w:w="9900" w:type="dxa"/>
        <w:tblLook w:val="04A0" w:firstRow="1" w:lastRow="0" w:firstColumn="1" w:lastColumn="0" w:noHBand="0" w:noVBand="1"/>
      </w:tblPr>
      <w:tblGrid>
        <w:gridCol w:w="5360"/>
        <w:gridCol w:w="2020"/>
        <w:gridCol w:w="2520"/>
      </w:tblGrid>
      <w:tr w:rsidR="00AF156B" w:rsidRPr="00AF156B" w14:paraId="676CBB13" w14:textId="77777777" w:rsidTr="00AF156B">
        <w:trPr>
          <w:trHeight w:val="310"/>
        </w:trPr>
        <w:tc>
          <w:tcPr>
            <w:tcW w:w="5360" w:type="dxa"/>
            <w:tcBorders>
              <w:top w:val="nil"/>
              <w:left w:val="nil"/>
              <w:bottom w:val="nil"/>
              <w:right w:val="nil"/>
            </w:tcBorders>
            <w:shd w:val="clear" w:color="auto" w:fill="auto"/>
            <w:noWrap/>
            <w:vAlign w:val="bottom"/>
            <w:hideMark/>
          </w:tcPr>
          <w:p w14:paraId="3291A8D8" w14:textId="77777777" w:rsidR="00AF156B" w:rsidRPr="00AF156B" w:rsidRDefault="00AF156B" w:rsidP="00AF156B">
            <w:pPr>
              <w:widowControl/>
              <w:rPr>
                <w:rFonts w:cs="Arial"/>
                <w:b/>
                <w:bCs/>
                <w:snapToGrid/>
                <w:color w:val="000000"/>
                <w:szCs w:val="24"/>
                <w:lang w:val="en-GB" w:eastAsia="en-GB"/>
              </w:rPr>
            </w:pPr>
            <w:r w:rsidRPr="00AF156B">
              <w:rPr>
                <w:rFonts w:cs="Arial"/>
                <w:b/>
                <w:bCs/>
                <w:snapToGrid/>
                <w:color w:val="000000"/>
                <w:szCs w:val="24"/>
                <w:lang w:val="en-GB" w:eastAsia="en-GB"/>
              </w:rPr>
              <w:lastRenderedPageBreak/>
              <w:t>Accounting Statements  2023/2024</w:t>
            </w:r>
          </w:p>
        </w:tc>
        <w:tc>
          <w:tcPr>
            <w:tcW w:w="2020" w:type="dxa"/>
            <w:tcBorders>
              <w:top w:val="nil"/>
              <w:left w:val="nil"/>
              <w:bottom w:val="nil"/>
              <w:right w:val="nil"/>
            </w:tcBorders>
            <w:shd w:val="clear" w:color="auto" w:fill="auto"/>
            <w:noWrap/>
            <w:vAlign w:val="bottom"/>
            <w:hideMark/>
          </w:tcPr>
          <w:p w14:paraId="190726D6" w14:textId="77777777" w:rsidR="00AF156B" w:rsidRPr="00AF156B" w:rsidRDefault="00AF156B" w:rsidP="00AF156B">
            <w:pPr>
              <w:widowControl/>
              <w:rPr>
                <w:rFonts w:cs="Arial"/>
                <w:b/>
                <w:bCs/>
                <w:snapToGrid/>
                <w:color w:val="000000"/>
                <w:szCs w:val="24"/>
                <w:lang w:val="en-GB" w:eastAsia="en-GB"/>
              </w:rPr>
            </w:pPr>
          </w:p>
        </w:tc>
        <w:tc>
          <w:tcPr>
            <w:tcW w:w="2520" w:type="dxa"/>
            <w:tcBorders>
              <w:top w:val="nil"/>
              <w:left w:val="nil"/>
              <w:bottom w:val="nil"/>
              <w:right w:val="nil"/>
            </w:tcBorders>
            <w:shd w:val="clear" w:color="auto" w:fill="auto"/>
            <w:noWrap/>
            <w:vAlign w:val="bottom"/>
            <w:hideMark/>
          </w:tcPr>
          <w:p w14:paraId="42699458" w14:textId="77777777" w:rsidR="00AF156B" w:rsidRPr="00AF156B" w:rsidRDefault="00AF156B" w:rsidP="00AF156B">
            <w:pPr>
              <w:widowControl/>
              <w:rPr>
                <w:rFonts w:ascii="Times New Roman" w:hAnsi="Times New Roman"/>
                <w:snapToGrid/>
                <w:sz w:val="20"/>
                <w:lang w:val="en-GB" w:eastAsia="en-GB"/>
              </w:rPr>
            </w:pPr>
          </w:p>
        </w:tc>
      </w:tr>
      <w:tr w:rsidR="00AF156B" w:rsidRPr="00AF156B" w14:paraId="67444B71" w14:textId="77777777" w:rsidTr="00AF156B">
        <w:trPr>
          <w:trHeight w:val="310"/>
        </w:trPr>
        <w:tc>
          <w:tcPr>
            <w:tcW w:w="5360" w:type="dxa"/>
            <w:tcBorders>
              <w:top w:val="nil"/>
              <w:left w:val="nil"/>
              <w:bottom w:val="nil"/>
              <w:right w:val="nil"/>
            </w:tcBorders>
            <w:shd w:val="clear" w:color="auto" w:fill="auto"/>
            <w:noWrap/>
            <w:vAlign w:val="bottom"/>
            <w:hideMark/>
          </w:tcPr>
          <w:p w14:paraId="5151B034" w14:textId="77777777" w:rsidR="00AF156B" w:rsidRPr="00AF156B" w:rsidRDefault="00AF156B" w:rsidP="00AF156B">
            <w:pPr>
              <w:widowControl/>
              <w:rPr>
                <w:rFonts w:cs="Arial"/>
                <w:b/>
                <w:bCs/>
                <w:snapToGrid/>
                <w:color w:val="000000"/>
                <w:szCs w:val="24"/>
                <w:lang w:val="en-GB" w:eastAsia="en-GB"/>
              </w:rPr>
            </w:pPr>
            <w:r w:rsidRPr="00AF156B">
              <w:rPr>
                <w:rFonts w:cs="Arial"/>
                <w:b/>
                <w:bCs/>
                <w:snapToGrid/>
                <w:color w:val="000000"/>
                <w:szCs w:val="24"/>
                <w:lang w:val="en-GB" w:eastAsia="en-GB"/>
              </w:rPr>
              <w:t>Charter Trustees of High Wycombe</w:t>
            </w:r>
          </w:p>
        </w:tc>
        <w:tc>
          <w:tcPr>
            <w:tcW w:w="2020" w:type="dxa"/>
            <w:tcBorders>
              <w:top w:val="nil"/>
              <w:left w:val="nil"/>
              <w:bottom w:val="nil"/>
              <w:right w:val="nil"/>
            </w:tcBorders>
            <w:shd w:val="clear" w:color="auto" w:fill="auto"/>
            <w:noWrap/>
            <w:vAlign w:val="bottom"/>
            <w:hideMark/>
          </w:tcPr>
          <w:p w14:paraId="45E18EBC" w14:textId="77777777" w:rsidR="00AF156B" w:rsidRPr="00AF156B" w:rsidRDefault="00AF156B" w:rsidP="00AF156B">
            <w:pPr>
              <w:widowControl/>
              <w:rPr>
                <w:rFonts w:cs="Arial"/>
                <w:b/>
                <w:bCs/>
                <w:snapToGrid/>
                <w:color w:val="000000"/>
                <w:szCs w:val="24"/>
                <w:lang w:val="en-GB" w:eastAsia="en-GB"/>
              </w:rPr>
            </w:pPr>
          </w:p>
        </w:tc>
        <w:tc>
          <w:tcPr>
            <w:tcW w:w="2520" w:type="dxa"/>
            <w:tcBorders>
              <w:top w:val="nil"/>
              <w:left w:val="nil"/>
              <w:bottom w:val="nil"/>
              <w:right w:val="nil"/>
            </w:tcBorders>
            <w:shd w:val="clear" w:color="auto" w:fill="auto"/>
            <w:noWrap/>
            <w:vAlign w:val="bottom"/>
            <w:hideMark/>
          </w:tcPr>
          <w:p w14:paraId="792DA5F3" w14:textId="77777777" w:rsidR="00AF156B" w:rsidRPr="00AF156B" w:rsidRDefault="00AF156B" w:rsidP="00AF156B">
            <w:pPr>
              <w:widowControl/>
              <w:rPr>
                <w:rFonts w:ascii="Times New Roman" w:hAnsi="Times New Roman"/>
                <w:snapToGrid/>
                <w:sz w:val="20"/>
                <w:lang w:val="en-GB" w:eastAsia="en-GB"/>
              </w:rPr>
            </w:pPr>
          </w:p>
        </w:tc>
      </w:tr>
      <w:tr w:rsidR="00AF156B" w:rsidRPr="00AF156B" w14:paraId="18D77B81" w14:textId="77777777" w:rsidTr="00AF156B">
        <w:trPr>
          <w:trHeight w:val="310"/>
        </w:trPr>
        <w:tc>
          <w:tcPr>
            <w:tcW w:w="5360" w:type="dxa"/>
            <w:tcBorders>
              <w:top w:val="nil"/>
              <w:left w:val="nil"/>
              <w:bottom w:val="nil"/>
              <w:right w:val="nil"/>
            </w:tcBorders>
            <w:shd w:val="clear" w:color="auto" w:fill="auto"/>
            <w:noWrap/>
            <w:vAlign w:val="bottom"/>
            <w:hideMark/>
          </w:tcPr>
          <w:p w14:paraId="420F2B1B" w14:textId="77777777" w:rsidR="00AF156B" w:rsidRPr="00AF156B" w:rsidRDefault="00AF156B" w:rsidP="00AF156B">
            <w:pPr>
              <w:widowControl/>
              <w:rPr>
                <w:rFonts w:ascii="Times New Roman" w:hAnsi="Times New Roman"/>
                <w:snapToGrid/>
                <w:sz w:val="20"/>
                <w:lang w:val="en-GB" w:eastAsia="en-GB"/>
              </w:rPr>
            </w:pPr>
          </w:p>
        </w:tc>
        <w:tc>
          <w:tcPr>
            <w:tcW w:w="4540" w:type="dxa"/>
            <w:gridSpan w:val="2"/>
            <w:tcBorders>
              <w:top w:val="nil"/>
              <w:left w:val="nil"/>
              <w:bottom w:val="nil"/>
              <w:right w:val="nil"/>
            </w:tcBorders>
            <w:shd w:val="clear" w:color="auto" w:fill="auto"/>
            <w:noWrap/>
            <w:vAlign w:val="bottom"/>
            <w:hideMark/>
          </w:tcPr>
          <w:p w14:paraId="5AF58AB7" w14:textId="77777777" w:rsidR="00AF156B" w:rsidRPr="00AF156B" w:rsidRDefault="00AF156B" w:rsidP="00AF156B">
            <w:pPr>
              <w:widowControl/>
              <w:jc w:val="center"/>
              <w:rPr>
                <w:rFonts w:cs="Arial"/>
                <w:b/>
                <w:bCs/>
                <w:snapToGrid/>
                <w:color w:val="000000"/>
                <w:szCs w:val="24"/>
                <w:lang w:val="en-GB" w:eastAsia="en-GB"/>
              </w:rPr>
            </w:pPr>
            <w:r w:rsidRPr="00AF156B">
              <w:rPr>
                <w:rFonts w:cs="Arial"/>
                <w:b/>
                <w:bCs/>
                <w:snapToGrid/>
                <w:color w:val="000000"/>
                <w:szCs w:val="24"/>
                <w:lang w:val="en-GB" w:eastAsia="en-GB"/>
              </w:rPr>
              <w:t xml:space="preserve">Year ending </w:t>
            </w:r>
          </w:p>
        </w:tc>
      </w:tr>
      <w:tr w:rsidR="00AF156B" w:rsidRPr="00AF156B" w14:paraId="1740D61C" w14:textId="77777777" w:rsidTr="00AF156B">
        <w:trPr>
          <w:trHeight w:val="310"/>
        </w:trPr>
        <w:tc>
          <w:tcPr>
            <w:tcW w:w="5360" w:type="dxa"/>
            <w:tcBorders>
              <w:top w:val="nil"/>
              <w:left w:val="nil"/>
              <w:bottom w:val="nil"/>
              <w:right w:val="nil"/>
            </w:tcBorders>
            <w:shd w:val="clear" w:color="auto" w:fill="auto"/>
            <w:noWrap/>
            <w:vAlign w:val="bottom"/>
            <w:hideMark/>
          </w:tcPr>
          <w:p w14:paraId="1DA9C25B" w14:textId="77777777" w:rsidR="00AF156B" w:rsidRPr="00AF156B" w:rsidRDefault="00AF156B" w:rsidP="00AF156B">
            <w:pPr>
              <w:widowControl/>
              <w:jc w:val="center"/>
              <w:rPr>
                <w:rFonts w:cs="Arial"/>
                <w:b/>
                <w:bCs/>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1491E345" w14:textId="77777777" w:rsidR="00AF156B" w:rsidRPr="00AF156B" w:rsidRDefault="00AF156B" w:rsidP="00AF156B">
            <w:pPr>
              <w:widowControl/>
              <w:jc w:val="right"/>
              <w:rPr>
                <w:rFonts w:cs="Arial"/>
                <w:b/>
                <w:bCs/>
                <w:snapToGrid/>
                <w:color w:val="000000"/>
                <w:szCs w:val="24"/>
                <w:lang w:val="en-GB" w:eastAsia="en-GB"/>
              </w:rPr>
            </w:pPr>
            <w:r w:rsidRPr="00AF156B">
              <w:rPr>
                <w:rFonts w:cs="Arial"/>
                <w:b/>
                <w:bCs/>
                <w:snapToGrid/>
                <w:color w:val="000000"/>
                <w:szCs w:val="24"/>
                <w:lang w:val="en-GB" w:eastAsia="en-GB"/>
              </w:rPr>
              <w:t>31 March 2023</w:t>
            </w:r>
          </w:p>
        </w:tc>
        <w:tc>
          <w:tcPr>
            <w:tcW w:w="2520" w:type="dxa"/>
            <w:tcBorders>
              <w:top w:val="nil"/>
              <w:left w:val="nil"/>
              <w:bottom w:val="nil"/>
              <w:right w:val="nil"/>
            </w:tcBorders>
            <w:shd w:val="clear" w:color="auto" w:fill="auto"/>
            <w:noWrap/>
            <w:vAlign w:val="bottom"/>
            <w:hideMark/>
          </w:tcPr>
          <w:p w14:paraId="3BC8891C" w14:textId="77777777" w:rsidR="00AF156B" w:rsidRPr="00AF156B" w:rsidRDefault="00AF156B" w:rsidP="00AF156B">
            <w:pPr>
              <w:widowControl/>
              <w:jc w:val="right"/>
              <w:rPr>
                <w:rFonts w:cs="Arial"/>
                <w:b/>
                <w:bCs/>
                <w:snapToGrid/>
                <w:color w:val="000000"/>
                <w:szCs w:val="24"/>
                <w:lang w:val="en-GB" w:eastAsia="en-GB"/>
              </w:rPr>
            </w:pPr>
            <w:r w:rsidRPr="00AF156B">
              <w:rPr>
                <w:rFonts w:cs="Arial"/>
                <w:b/>
                <w:bCs/>
                <w:snapToGrid/>
                <w:color w:val="000000"/>
                <w:szCs w:val="24"/>
                <w:lang w:val="en-GB" w:eastAsia="en-GB"/>
              </w:rPr>
              <w:t>31 March 2024</w:t>
            </w:r>
          </w:p>
        </w:tc>
      </w:tr>
      <w:tr w:rsidR="00AF156B" w:rsidRPr="00AF156B" w14:paraId="5CF05C3D" w14:textId="77777777" w:rsidTr="00AF156B">
        <w:trPr>
          <w:trHeight w:val="310"/>
        </w:trPr>
        <w:tc>
          <w:tcPr>
            <w:tcW w:w="5360" w:type="dxa"/>
            <w:tcBorders>
              <w:top w:val="nil"/>
              <w:left w:val="nil"/>
              <w:bottom w:val="nil"/>
              <w:right w:val="nil"/>
            </w:tcBorders>
            <w:shd w:val="clear" w:color="auto" w:fill="auto"/>
            <w:noWrap/>
            <w:vAlign w:val="bottom"/>
            <w:hideMark/>
          </w:tcPr>
          <w:p w14:paraId="2D62A8F8" w14:textId="77777777" w:rsidR="00AF156B" w:rsidRPr="00AF156B" w:rsidRDefault="00AF156B" w:rsidP="00AF156B">
            <w:pPr>
              <w:widowControl/>
              <w:jc w:val="right"/>
              <w:rPr>
                <w:rFonts w:cs="Arial"/>
                <w:b/>
                <w:bCs/>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3CF8FFCB"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3779F673" w14:textId="77777777" w:rsidR="00AF156B" w:rsidRPr="00AF156B" w:rsidRDefault="00AF156B" w:rsidP="00AF156B">
            <w:pPr>
              <w:widowControl/>
              <w:rPr>
                <w:rFonts w:ascii="Times New Roman" w:hAnsi="Times New Roman"/>
                <w:snapToGrid/>
                <w:sz w:val="20"/>
                <w:lang w:val="en-GB" w:eastAsia="en-GB"/>
              </w:rPr>
            </w:pPr>
          </w:p>
        </w:tc>
      </w:tr>
      <w:tr w:rsidR="00AF156B" w:rsidRPr="00AF156B" w14:paraId="3DE0C990" w14:textId="77777777" w:rsidTr="00AF156B">
        <w:trPr>
          <w:trHeight w:val="310"/>
        </w:trPr>
        <w:tc>
          <w:tcPr>
            <w:tcW w:w="5360" w:type="dxa"/>
            <w:tcBorders>
              <w:top w:val="nil"/>
              <w:left w:val="nil"/>
              <w:bottom w:val="nil"/>
              <w:right w:val="nil"/>
            </w:tcBorders>
            <w:shd w:val="clear" w:color="auto" w:fill="auto"/>
            <w:noWrap/>
            <w:vAlign w:val="bottom"/>
            <w:hideMark/>
          </w:tcPr>
          <w:p w14:paraId="0C0F6E6C"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Balances brought forward</w:t>
            </w:r>
          </w:p>
        </w:tc>
        <w:tc>
          <w:tcPr>
            <w:tcW w:w="2020" w:type="dxa"/>
            <w:tcBorders>
              <w:top w:val="nil"/>
              <w:left w:val="nil"/>
              <w:bottom w:val="nil"/>
              <w:right w:val="nil"/>
            </w:tcBorders>
            <w:shd w:val="clear" w:color="auto" w:fill="auto"/>
            <w:noWrap/>
            <w:vAlign w:val="bottom"/>
            <w:hideMark/>
          </w:tcPr>
          <w:p w14:paraId="470BEC0B"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77,866</w:t>
            </w:r>
          </w:p>
        </w:tc>
        <w:tc>
          <w:tcPr>
            <w:tcW w:w="2520" w:type="dxa"/>
            <w:tcBorders>
              <w:top w:val="nil"/>
              <w:left w:val="nil"/>
              <w:bottom w:val="nil"/>
              <w:right w:val="nil"/>
            </w:tcBorders>
            <w:shd w:val="clear" w:color="auto" w:fill="auto"/>
            <w:noWrap/>
            <w:vAlign w:val="bottom"/>
            <w:hideMark/>
          </w:tcPr>
          <w:p w14:paraId="2F6B2E6D"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78,544</w:t>
            </w:r>
          </w:p>
        </w:tc>
      </w:tr>
      <w:tr w:rsidR="00AF156B" w:rsidRPr="00AF156B" w14:paraId="658999BD" w14:textId="77777777" w:rsidTr="00AF156B">
        <w:trPr>
          <w:trHeight w:val="310"/>
        </w:trPr>
        <w:tc>
          <w:tcPr>
            <w:tcW w:w="5360" w:type="dxa"/>
            <w:tcBorders>
              <w:top w:val="nil"/>
              <w:left w:val="nil"/>
              <w:bottom w:val="nil"/>
              <w:right w:val="nil"/>
            </w:tcBorders>
            <w:shd w:val="clear" w:color="auto" w:fill="auto"/>
            <w:noWrap/>
            <w:vAlign w:val="bottom"/>
            <w:hideMark/>
          </w:tcPr>
          <w:p w14:paraId="73A17B77"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150A827D"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4F3CAB6F"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4F6FA5B7" w14:textId="77777777" w:rsidTr="00AF156B">
        <w:trPr>
          <w:trHeight w:val="310"/>
        </w:trPr>
        <w:tc>
          <w:tcPr>
            <w:tcW w:w="5360" w:type="dxa"/>
            <w:tcBorders>
              <w:top w:val="nil"/>
              <w:left w:val="nil"/>
              <w:bottom w:val="nil"/>
              <w:right w:val="nil"/>
            </w:tcBorders>
            <w:shd w:val="clear" w:color="auto" w:fill="auto"/>
            <w:noWrap/>
            <w:vAlign w:val="bottom"/>
            <w:hideMark/>
          </w:tcPr>
          <w:p w14:paraId="6ADBCE62"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Precept or Rates and Levies</w:t>
            </w:r>
          </w:p>
        </w:tc>
        <w:tc>
          <w:tcPr>
            <w:tcW w:w="2020" w:type="dxa"/>
            <w:tcBorders>
              <w:top w:val="nil"/>
              <w:left w:val="nil"/>
              <w:bottom w:val="nil"/>
              <w:right w:val="nil"/>
            </w:tcBorders>
            <w:shd w:val="clear" w:color="auto" w:fill="auto"/>
            <w:noWrap/>
            <w:vAlign w:val="bottom"/>
            <w:hideMark/>
          </w:tcPr>
          <w:p w14:paraId="0D8986EE"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59,200</w:t>
            </w:r>
          </w:p>
        </w:tc>
        <w:tc>
          <w:tcPr>
            <w:tcW w:w="2520" w:type="dxa"/>
            <w:tcBorders>
              <w:top w:val="nil"/>
              <w:left w:val="nil"/>
              <w:bottom w:val="nil"/>
              <w:right w:val="nil"/>
            </w:tcBorders>
            <w:shd w:val="clear" w:color="auto" w:fill="auto"/>
            <w:noWrap/>
            <w:vAlign w:val="bottom"/>
            <w:hideMark/>
          </w:tcPr>
          <w:p w14:paraId="700A1FB7"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59,200</w:t>
            </w:r>
          </w:p>
        </w:tc>
      </w:tr>
      <w:tr w:rsidR="00AF156B" w:rsidRPr="00AF156B" w14:paraId="349AE1E6" w14:textId="77777777" w:rsidTr="00AF156B">
        <w:trPr>
          <w:trHeight w:val="310"/>
        </w:trPr>
        <w:tc>
          <w:tcPr>
            <w:tcW w:w="5360" w:type="dxa"/>
            <w:tcBorders>
              <w:top w:val="nil"/>
              <w:left w:val="nil"/>
              <w:bottom w:val="nil"/>
              <w:right w:val="nil"/>
            </w:tcBorders>
            <w:shd w:val="clear" w:color="auto" w:fill="auto"/>
            <w:noWrap/>
            <w:vAlign w:val="bottom"/>
            <w:hideMark/>
          </w:tcPr>
          <w:p w14:paraId="09354F9A"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5D3B6C8F"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4BC08AD5"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5236E038" w14:textId="77777777" w:rsidTr="00AF156B">
        <w:trPr>
          <w:trHeight w:val="310"/>
        </w:trPr>
        <w:tc>
          <w:tcPr>
            <w:tcW w:w="5360" w:type="dxa"/>
            <w:tcBorders>
              <w:top w:val="nil"/>
              <w:left w:val="nil"/>
              <w:bottom w:val="nil"/>
              <w:right w:val="nil"/>
            </w:tcBorders>
            <w:shd w:val="clear" w:color="auto" w:fill="auto"/>
            <w:noWrap/>
            <w:vAlign w:val="bottom"/>
            <w:hideMark/>
          </w:tcPr>
          <w:p w14:paraId="34D90A33"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Total other receipts</w:t>
            </w:r>
          </w:p>
        </w:tc>
        <w:tc>
          <w:tcPr>
            <w:tcW w:w="2020" w:type="dxa"/>
            <w:tcBorders>
              <w:top w:val="nil"/>
              <w:left w:val="nil"/>
              <w:bottom w:val="nil"/>
              <w:right w:val="nil"/>
            </w:tcBorders>
            <w:shd w:val="clear" w:color="auto" w:fill="auto"/>
            <w:noWrap/>
            <w:vAlign w:val="bottom"/>
            <w:hideMark/>
          </w:tcPr>
          <w:p w14:paraId="0569119C"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240</w:t>
            </w:r>
          </w:p>
        </w:tc>
        <w:tc>
          <w:tcPr>
            <w:tcW w:w="2520" w:type="dxa"/>
            <w:tcBorders>
              <w:top w:val="nil"/>
              <w:left w:val="nil"/>
              <w:bottom w:val="nil"/>
              <w:right w:val="nil"/>
            </w:tcBorders>
            <w:shd w:val="clear" w:color="auto" w:fill="auto"/>
            <w:noWrap/>
            <w:vAlign w:val="bottom"/>
            <w:hideMark/>
          </w:tcPr>
          <w:p w14:paraId="2AD5414D"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12,624</w:t>
            </w:r>
          </w:p>
        </w:tc>
      </w:tr>
      <w:tr w:rsidR="00AF156B" w:rsidRPr="00AF156B" w14:paraId="1F41B300" w14:textId="77777777" w:rsidTr="00AF156B">
        <w:trPr>
          <w:trHeight w:val="310"/>
        </w:trPr>
        <w:tc>
          <w:tcPr>
            <w:tcW w:w="5360" w:type="dxa"/>
            <w:tcBorders>
              <w:top w:val="nil"/>
              <w:left w:val="nil"/>
              <w:bottom w:val="nil"/>
              <w:right w:val="nil"/>
            </w:tcBorders>
            <w:shd w:val="clear" w:color="auto" w:fill="auto"/>
            <w:noWrap/>
            <w:vAlign w:val="bottom"/>
            <w:hideMark/>
          </w:tcPr>
          <w:p w14:paraId="1E44957E"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4827D1BF"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3AA67776"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1DC74D42" w14:textId="77777777" w:rsidTr="00AF156B">
        <w:trPr>
          <w:trHeight w:val="310"/>
        </w:trPr>
        <w:tc>
          <w:tcPr>
            <w:tcW w:w="5360" w:type="dxa"/>
            <w:tcBorders>
              <w:top w:val="nil"/>
              <w:left w:val="nil"/>
              <w:bottom w:val="nil"/>
              <w:right w:val="nil"/>
            </w:tcBorders>
            <w:shd w:val="clear" w:color="auto" w:fill="auto"/>
            <w:noWrap/>
            <w:vAlign w:val="bottom"/>
            <w:hideMark/>
          </w:tcPr>
          <w:p w14:paraId="367CC544"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Staff costs</w:t>
            </w:r>
          </w:p>
        </w:tc>
        <w:tc>
          <w:tcPr>
            <w:tcW w:w="2020" w:type="dxa"/>
            <w:tcBorders>
              <w:top w:val="nil"/>
              <w:left w:val="nil"/>
              <w:bottom w:val="nil"/>
              <w:right w:val="nil"/>
            </w:tcBorders>
            <w:shd w:val="clear" w:color="auto" w:fill="auto"/>
            <w:noWrap/>
            <w:vAlign w:val="bottom"/>
            <w:hideMark/>
          </w:tcPr>
          <w:p w14:paraId="6BA8995E"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19,446</w:t>
            </w:r>
          </w:p>
        </w:tc>
        <w:tc>
          <w:tcPr>
            <w:tcW w:w="2520" w:type="dxa"/>
            <w:tcBorders>
              <w:top w:val="nil"/>
              <w:left w:val="nil"/>
              <w:bottom w:val="nil"/>
              <w:right w:val="nil"/>
            </w:tcBorders>
            <w:shd w:val="clear" w:color="auto" w:fill="auto"/>
            <w:noWrap/>
            <w:vAlign w:val="bottom"/>
            <w:hideMark/>
          </w:tcPr>
          <w:p w14:paraId="3E1098EB"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21,436</w:t>
            </w:r>
          </w:p>
        </w:tc>
      </w:tr>
      <w:tr w:rsidR="00AF156B" w:rsidRPr="00AF156B" w14:paraId="562952B6" w14:textId="77777777" w:rsidTr="00AF156B">
        <w:trPr>
          <w:trHeight w:val="310"/>
        </w:trPr>
        <w:tc>
          <w:tcPr>
            <w:tcW w:w="5360" w:type="dxa"/>
            <w:tcBorders>
              <w:top w:val="nil"/>
              <w:left w:val="nil"/>
              <w:bottom w:val="nil"/>
              <w:right w:val="nil"/>
            </w:tcBorders>
            <w:shd w:val="clear" w:color="auto" w:fill="auto"/>
            <w:noWrap/>
            <w:vAlign w:val="bottom"/>
            <w:hideMark/>
          </w:tcPr>
          <w:p w14:paraId="01EBA74F"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487E3C5E"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2DDEC49C"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62661EBF" w14:textId="77777777" w:rsidTr="00AF156B">
        <w:trPr>
          <w:trHeight w:val="310"/>
        </w:trPr>
        <w:tc>
          <w:tcPr>
            <w:tcW w:w="5360" w:type="dxa"/>
            <w:tcBorders>
              <w:top w:val="nil"/>
              <w:left w:val="nil"/>
              <w:bottom w:val="nil"/>
              <w:right w:val="nil"/>
            </w:tcBorders>
            <w:shd w:val="clear" w:color="auto" w:fill="auto"/>
            <w:noWrap/>
            <w:vAlign w:val="bottom"/>
            <w:hideMark/>
          </w:tcPr>
          <w:p w14:paraId="0A56F93F"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Loan interest  / capital repayments</w:t>
            </w:r>
          </w:p>
        </w:tc>
        <w:tc>
          <w:tcPr>
            <w:tcW w:w="2020" w:type="dxa"/>
            <w:tcBorders>
              <w:top w:val="nil"/>
              <w:left w:val="nil"/>
              <w:bottom w:val="nil"/>
              <w:right w:val="nil"/>
            </w:tcBorders>
            <w:shd w:val="clear" w:color="auto" w:fill="auto"/>
            <w:noWrap/>
            <w:vAlign w:val="bottom"/>
            <w:hideMark/>
          </w:tcPr>
          <w:p w14:paraId="45A4934B" w14:textId="432D9866" w:rsidR="00AF156B" w:rsidRPr="00AF156B" w:rsidRDefault="00AF156B" w:rsidP="00AF156B">
            <w:pPr>
              <w:widowControl/>
              <w:ind w:left="720" w:hanging="720"/>
              <w:rPr>
                <w:rFonts w:cs="Arial"/>
                <w:snapToGrid/>
                <w:color w:val="000000"/>
                <w:szCs w:val="24"/>
                <w:lang w:val="en-GB" w:eastAsia="en-GB"/>
              </w:rPr>
            </w:pPr>
            <w:r>
              <w:rPr>
                <w:rFonts w:cs="Arial"/>
                <w:snapToGrid/>
                <w:color w:val="000000"/>
                <w:szCs w:val="24"/>
                <w:lang w:val="en-GB" w:eastAsia="en-GB"/>
              </w:rPr>
              <w:t xml:space="preserve">            0</w:t>
            </w:r>
          </w:p>
        </w:tc>
        <w:tc>
          <w:tcPr>
            <w:tcW w:w="2520" w:type="dxa"/>
            <w:tcBorders>
              <w:top w:val="nil"/>
              <w:left w:val="nil"/>
              <w:bottom w:val="nil"/>
              <w:right w:val="nil"/>
            </w:tcBorders>
            <w:shd w:val="clear" w:color="auto" w:fill="auto"/>
            <w:noWrap/>
            <w:vAlign w:val="bottom"/>
            <w:hideMark/>
          </w:tcPr>
          <w:p w14:paraId="55B380EE" w14:textId="3F7EE295" w:rsidR="00AF156B" w:rsidRPr="00AF156B" w:rsidRDefault="00AF156B" w:rsidP="00AF156B">
            <w:pPr>
              <w:widowControl/>
              <w:jc w:val="center"/>
              <w:rPr>
                <w:rFonts w:cs="Arial"/>
                <w:snapToGrid/>
                <w:szCs w:val="24"/>
                <w:lang w:val="en-GB" w:eastAsia="en-GB"/>
              </w:rPr>
            </w:pPr>
            <w:r w:rsidRPr="00AF156B">
              <w:rPr>
                <w:rFonts w:cs="Arial"/>
                <w:snapToGrid/>
                <w:szCs w:val="24"/>
                <w:lang w:val="en-GB" w:eastAsia="en-GB"/>
              </w:rPr>
              <w:t>0</w:t>
            </w:r>
          </w:p>
        </w:tc>
      </w:tr>
      <w:tr w:rsidR="00AF156B" w:rsidRPr="00AF156B" w14:paraId="0D41DCD3" w14:textId="77777777" w:rsidTr="00AF156B">
        <w:trPr>
          <w:trHeight w:val="310"/>
        </w:trPr>
        <w:tc>
          <w:tcPr>
            <w:tcW w:w="5360" w:type="dxa"/>
            <w:tcBorders>
              <w:top w:val="nil"/>
              <w:left w:val="nil"/>
              <w:bottom w:val="nil"/>
              <w:right w:val="nil"/>
            </w:tcBorders>
            <w:shd w:val="clear" w:color="auto" w:fill="auto"/>
            <w:noWrap/>
            <w:vAlign w:val="bottom"/>
            <w:hideMark/>
          </w:tcPr>
          <w:p w14:paraId="02B681FF" w14:textId="77777777" w:rsidR="00AF156B" w:rsidRPr="00AF156B" w:rsidRDefault="00AF156B" w:rsidP="00AF156B">
            <w:pPr>
              <w:widowControl/>
              <w:jc w:val="center"/>
              <w:rPr>
                <w:rFonts w:ascii="Times New Roman" w:hAnsi="Times New Roman"/>
                <w:snapToGrid/>
                <w:sz w:val="20"/>
                <w:lang w:val="en-GB" w:eastAsia="en-GB"/>
              </w:rPr>
            </w:pPr>
          </w:p>
        </w:tc>
        <w:tc>
          <w:tcPr>
            <w:tcW w:w="2020" w:type="dxa"/>
            <w:tcBorders>
              <w:top w:val="nil"/>
              <w:left w:val="nil"/>
              <w:bottom w:val="nil"/>
              <w:right w:val="nil"/>
            </w:tcBorders>
            <w:shd w:val="clear" w:color="auto" w:fill="auto"/>
            <w:noWrap/>
            <w:vAlign w:val="bottom"/>
            <w:hideMark/>
          </w:tcPr>
          <w:p w14:paraId="2EA5C9BD"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293910AF"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409495C4" w14:textId="77777777" w:rsidTr="00AF156B">
        <w:trPr>
          <w:trHeight w:val="310"/>
        </w:trPr>
        <w:tc>
          <w:tcPr>
            <w:tcW w:w="5360" w:type="dxa"/>
            <w:tcBorders>
              <w:top w:val="nil"/>
              <w:left w:val="nil"/>
              <w:bottom w:val="nil"/>
              <w:right w:val="nil"/>
            </w:tcBorders>
            <w:shd w:val="clear" w:color="auto" w:fill="auto"/>
            <w:noWrap/>
            <w:vAlign w:val="bottom"/>
            <w:hideMark/>
          </w:tcPr>
          <w:p w14:paraId="32C13690"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All other payments</w:t>
            </w:r>
          </w:p>
        </w:tc>
        <w:tc>
          <w:tcPr>
            <w:tcW w:w="2020" w:type="dxa"/>
            <w:tcBorders>
              <w:top w:val="nil"/>
              <w:left w:val="nil"/>
              <w:bottom w:val="nil"/>
              <w:right w:val="nil"/>
            </w:tcBorders>
            <w:shd w:val="clear" w:color="auto" w:fill="auto"/>
            <w:noWrap/>
            <w:vAlign w:val="bottom"/>
            <w:hideMark/>
          </w:tcPr>
          <w:p w14:paraId="3956F6B9"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42,506</w:t>
            </w:r>
          </w:p>
        </w:tc>
        <w:tc>
          <w:tcPr>
            <w:tcW w:w="2520" w:type="dxa"/>
            <w:tcBorders>
              <w:top w:val="nil"/>
              <w:left w:val="nil"/>
              <w:bottom w:val="nil"/>
              <w:right w:val="nil"/>
            </w:tcBorders>
            <w:shd w:val="clear" w:color="auto" w:fill="auto"/>
            <w:noWrap/>
            <w:vAlign w:val="bottom"/>
            <w:hideMark/>
          </w:tcPr>
          <w:p w14:paraId="5843EAD3"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44,246</w:t>
            </w:r>
          </w:p>
        </w:tc>
      </w:tr>
      <w:tr w:rsidR="00AF156B" w:rsidRPr="00AF156B" w14:paraId="62473BE1" w14:textId="77777777" w:rsidTr="00AF156B">
        <w:trPr>
          <w:trHeight w:val="310"/>
        </w:trPr>
        <w:tc>
          <w:tcPr>
            <w:tcW w:w="5360" w:type="dxa"/>
            <w:tcBorders>
              <w:top w:val="nil"/>
              <w:left w:val="nil"/>
              <w:bottom w:val="nil"/>
              <w:right w:val="nil"/>
            </w:tcBorders>
            <w:shd w:val="clear" w:color="auto" w:fill="auto"/>
            <w:noWrap/>
            <w:vAlign w:val="bottom"/>
            <w:hideMark/>
          </w:tcPr>
          <w:p w14:paraId="1F42565F"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4EF85001"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272219DF"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4EAADC13" w14:textId="77777777" w:rsidTr="00AF156B">
        <w:trPr>
          <w:trHeight w:val="310"/>
        </w:trPr>
        <w:tc>
          <w:tcPr>
            <w:tcW w:w="5360" w:type="dxa"/>
            <w:tcBorders>
              <w:top w:val="nil"/>
              <w:left w:val="nil"/>
              <w:bottom w:val="nil"/>
              <w:right w:val="nil"/>
            </w:tcBorders>
            <w:shd w:val="clear" w:color="auto" w:fill="auto"/>
            <w:noWrap/>
            <w:vAlign w:val="bottom"/>
            <w:hideMark/>
          </w:tcPr>
          <w:p w14:paraId="61D10599"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Balances carried forward</w:t>
            </w:r>
          </w:p>
        </w:tc>
        <w:tc>
          <w:tcPr>
            <w:tcW w:w="2020" w:type="dxa"/>
            <w:tcBorders>
              <w:top w:val="nil"/>
              <w:left w:val="nil"/>
              <w:bottom w:val="nil"/>
              <w:right w:val="nil"/>
            </w:tcBorders>
            <w:shd w:val="clear" w:color="auto" w:fill="auto"/>
            <w:noWrap/>
            <w:vAlign w:val="bottom"/>
            <w:hideMark/>
          </w:tcPr>
          <w:p w14:paraId="2AD096C6"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78,544</w:t>
            </w:r>
          </w:p>
        </w:tc>
        <w:tc>
          <w:tcPr>
            <w:tcW w:w="2520" w:type="dxa"/>
            <w:tcBorders>
              <w:top w:val="nil"/>
              <w:left w:val="nil"/>
              <w:bottom w:val="nil"/>
              <w:right w:val="nil"/>
            </w:tcBorders>
            <w:shd w:val="clear" w:color="auto" w:fill="auto"/>
            <w:noWrap/>
            <w:vAlign w:val="bottom"/>
            <w:hideMark/>
          </w:tcPr>
          <w:p w14:paraId="1F34FBC1"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84,686</w:t>
            </w:r>
          </w:p>
        </w:tc>
      </w:tr>
      <w:tr w:rsidR="00AF156B" w:rsidRPr="00AF156B" w14:paraId="025D2766" w14:textId="77777777" w:rsidTr="00AF156B">
        <w:trPr>
          <w:trHeight w:val="310"/>
        </w:trPr>
        <w:tc>
          <w:tcPr>
            <w:tcW w:w="5360" w:type="dxa"/>
            <w:tcBorders>
              <w:top w:val="nil"/>
              <w:left w:val="nil"/>
              <w:bottom w:val="nil"/>
              <w:right w:val="nil"/>
            </w:tcBorders>
            <w:shd w:val="clear" w:color="auto" w:fill="auto"/>
            <w:noWrap/>
            <w:vAlign w:val="bottom"/>
            <w:hideMark/>
          </w:tcPr>
          <w:p w14:paraId="0BC9B141"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53A1B0C0"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7D06A10B"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4955757F" w14:textId="77777777" w:rsidTr="00AF156B">
        <w:trPr>
          <w:trHeight w:val="310"/>
        </w:trPr>
        <w:tc>
          <w:tcPr>
            <w:tcW w:w="5360" w:type="dxa"/>
            <w:tcBorders>
              <w:top w:val="nil"/>
              <w:left w:val="nil"/>
              <w:bottom w:val="nil"/>
              <w:right w:val="nil"/>
            </w:tcBorders>
            <w:shd w:val="clear" w:color="auto" w:fill="auto"/>
            <w:noWrap/>
            <w:vAlign w:val="bottom"/>
            <w:hideMark/>
          </w:tcPr>
          <w:p w14:paraId="4ABD2608"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 xml:space="preserve">Total value of cash and </w:t>
            </w:r>
            <w:proofErr w:type="gramStart"/>
            <w:r w:rsidRPr="00AF156B">
              <w:rPr>
                <w:rFonts w:cs="Arial"/>
                <w:snapToGrid/>
                <w:color w:val="000000"/>
                <w:szCs w:val="24"/>
                <w:lang w:val="en-GB" w:eastAsia="en-GB"/>
              </w:rPr>
              <w:t>short term</w:t>
            </w:r>
            <w:proofErr w:type="gramEnd"/>
            <w:r w:rsidRPr="00AF156B">
              <w:rPr>
                <w:rFonts w:cs="Arial"/>
                <w:snapToGrid/>
                <w:color w:val="000000"/>
                <w:szCs w:val="24"/>
                <w:lang w:val="en-GB" w:eastAsia="en-GB"/>
              </w:rPr>
              <w:t xml:space="preserve"> investments</w:t>
            </w:r>
          </w:p>
        </w:tc>
        <w:tc>
          <w:tcPr>
            <w:tcW w:w="2020" w:type="dxa"/>
            <w:tcBorders>
              <w:top w:val="nil"/>
              <w:left w:val="nil"/>
              <w:bottom w:val="nil"/>
              <w:right w:val="nil"/>
            </w:tcBorders>
            <w:shd w:val="clear" w:color="auto" w:fill="auto"/>
            <w:noWrap/>
            <w:vAlign w:val="bottom"/>
            <w:hideMark/>
          </w:tcPr>
          <w:p w14:paraId="5568E0AA"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78,544</w:t>
            </w:r>
          </w:p>
        </w:tc>
        <w:tc>
          <w:tcPr>
            <w:tcW w:w="2520" w:type="dxa"/>
            <w:tcBorders>
              <w:top w:val="nil"/>
              <w:left w:val="nil"/>
              <w:bottom w:val="nil"/>
              <w:right w:val="nil"/>
            </w:tcBorders>
            <w:shd w:val="clear" w:color="auto" w:fill="auto"/>
            <w:noWrap/>
            <w:vAlign w:val="bottom"/>
            <w:hideMark/>
          </w:tcPr>
          <w:p w14:paraId="337FCFD9"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84,686</w:t>
            </w:r>
          </w:p>
        </w:tc>
      </w:tr>
      <w:tr w:rsidR="00AF156B" w:rsidRPr="00AF156B" w14:paraId="5C12FD3F" w14:textId="77777777" w:rsidTr="00AF156B">
        <w:trPr>
          <w:trHeight w:val="310"/>
        </w:trPr>
        <w:tc>
          <w:tcPr>
            <w:tcW w:w="5360" w:type="dxa"/>
            <w:tcBorders>
              <w:top w:val="nil"/>
              <w:left w:val="nil"/>
              <w:bottom w:val="nil"/>
              <w:right w:val="nil"/>
            </w:tcBorders>
            <w:shd w:val="clear" w:color="auto" w:fill="auto"/>
            <w:noWrap/>
            <w:vAlign w:val="bottom"/>
            <w:hideMark/>
          </w:tcPr>
          <w:p w14:paraId="6E8975C8"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2A786208"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6755A7CB"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38854085" w14:textId="77777777" w:rsidTr="00AF156B">
        <w:trPr>
          <w:trHeight w:val="310"/>
        </w:trPr>
        <w:tc>
          <w:tcPr>
            <w:tcW w:w="5360" w:type="dxa"/>
            <w:tcBorders>
              <w:top w:val="nil"/>
              <w:left w:val="nil"/>
              <w:bottom w:val="nil"/>
              <w:right w:val="nil"/>
            </w:tcBorders>
            <w:shd w:val="clear" w:color="auto" w:fill="auto"/>
            <w:noWrap/>
            <w:vAlign w:val="bottom"/>
            <w:hideMark/>
          </w:tcPr>
          <w:p w14:paraId="5F8A464E"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Total fixed Assets plus long term investments</w:t>
            </w:r>
          </w:p>
        </w:tc>
        <w:tc>
          <w:tcPr>
            <w:tcW w:w="2020" w:type="dxa"/>
            <w:tcBorders>
              <w:top w:val="nil"/>
              <w:left w:val="nil"/>
              <w:bottom w:val="nil"/>
              <w:right w:val="nil"/>
            </w:tcBorders>
            <w:shd w:val="clear" w:color="auto" w:fill="auto"/>
            <w:noWrap/>
            <w:vAlign w:val="bottom"/>
            <w:hideMark/>
          </w:tcPr>
          <w:p w14:paraId="56B8182B"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497,805</w:t>
            </w:r>
          </w:p>
        </w:tc>
        <w:tc>
          <w:tcPr>
            <w:tcW w:w="2520" w:type="dxa"/>
            <w:tcBorders>
              <w:top w:val="nil"/>
              <w:left w:val="nil"/>
              <w:bottom w:val="nil"/>
              <w:right w:val="nil"/>
            </w:tcBorders>
            <w:shd w:val="clear" w:color="auto" w:fill="auto"/>
            <w:noWrap/>
            <w:vAlign w:val="bottom"/>
            <w:hideMark/>
          </w:tcPr>
          <w:p w14:paraId="6F8410CB"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497,805</w:t>
            </w:r>
          </w:p>
        </w:tc>
      </w:tr>
      <w:tr w:rsidR="00AF156B" w:rsidRPr="00AF156B" w14:paraId="34721656" w14:textId="77777777" w:rsidTr="00AF156B">
        <w:trPr>
          <w:trHeight w:val="310"/>
        </w:trPr>
        <w:tc>
          <w:tcPr>
            <w:tcW w:w="5360" w:type="dxa"/>
            <w:tcBorders>
              <w:top w:val="nil"/>
              <w:left w:val="nil"/>
              <w:bottom w:val="nil"/>
              <w:right w:val="nil"/>
            </w:tcBorders>
            <w:shd w:val="clear" w:color="auto" w:fill="auto"/>
            <w:noWrap/>
            <w:vAlign w:val="bottom"/>
            <w:hideMark/>
          </w:tcPr>
          <w:p w14:paraId="6B09030F" w14:textId="77777777" w:rsidR="00AF156B" w:rsidRPr="00AF156B" w:rsidRDefault="00AF156B" w:rsidP="00AF156B">
            <w:pPr>
              <w:widowControl/>
              <w:jc w:val="center"/>
              <w:rPr>
                <w:rFonts w:cs="Arial"/>
                <w:snapToGrid/>
                <w:color w:val="000000"/>
                <w:szCs w:val="24"/>
                <w:lang w:val="en-GB" w:eastAsia="en-GB"/>
              </w:rPr>
            </w:pPr>
          </w:p>
        </w:tc>
        <w:tc>
          <w:tcPr>
            <w:tcW w:w="2020" w:type="dxa"/>
            <w:tcBorders>
              <w:top w:val="nil"/>
              <w:left w:val="nil"/>
              <w:bottom w:val="nil"/>
              <w:right w:val="nil"/>
            </w:tcBorders>
            <w:shd w:val="clear" w:color="auto" w:fill="auto"/>
            <w:noWrap/>
            <w:vAlign w:val="bottom"/>
            <w:hideMark/>
          </w:tcPr>
          <w:p w14:paraId="53C740FF" w14:textId="77777777" w:rsidR="00AF156B" w:rsidRPr="00AF156B" w:rsidRDefault="00AF156B" w:rsidP="00AF156B">
            <w:pPr>
              <w:widowControl/>
              <w:rPr>
                <w:rFonts w:ascii="Times New Roman" w:hAnsi="Times New Roman"/>
                <w:snapToGrid/>
                <w:sz w:val="20"/>
                <w:lang w:val="en-GB" w:eastAsia="en-GB"/>
              </w:rPr>
            </w:pPr>
          </w:p>
        </w:tc>
        <w:tc>
          <w:tcPr>
            <w:tcW w:w="2520" w:type="dxa"/>
            <w:tcBorders>
              <w:top w:val="nil"/>
              <w:left w:val="nil"/>
              <w:bottom w:val="nil"/>
              <w:right w:val="nil"/>
            </w:tcBorders>
            <w:shd w:val="clear" w:color="auto" w:fill="auto"/>
            <w:noWrap/>
            <w:vAlign w:val="bottom"/>
            <w:hideMark/>
          </w:tcPr>
          <w:p w14:paraId="1E155BDE" w14:textId="77777777" w:rsidR="00AF156B" w:rsidRPr="00AF156B" w:rsidRDefault="00AF156B" w:rsidP="00AF156B">
            <w:pPr>
              <w:widowControl/>
              <w:jc w:val="center"/>
              <w:rPr>
                <w:rFonts w:ascii="Times New Roman" w:hAnsi="Times New Roman"/>
                <w:snapToGrid/>
                <w:sz w:val="20"/>
                <w:lang w:val="en-GB" w:eastAsia="en-GB"/>
              </w:rPr>
            </w:pPr>
          </w:p>
        </w:tc>
      </w:tr>
      <w:tr w:rsidR="00AF156B" w:rsidRPr="00AF156B" w14:paraId="07D4C7BC" w14:textId="77777777" w:rsidTr="00AF156B">
        <w:trPr>
          <w:trHeight w:val="310"/>
        </w:trPr>
        <w:tc>
          <w:tcPr>
            <w:tcW w:w="5360" w:type="dxa"/>
            <w:tcBorders>
              <w:top w:val="nil"/>
              <w:left w:val="nil"/>
              <w:bottom w:val="nil"/>
              <w:right w:val="nil"/>
            </w:tcBorders>
            <w:shd w:val="clear" w:color="auto" w:fill="auto"/>
            <w:noWrap/>
            <w:vAlign w:val="bottom"/>
            <w:hideMark/>
          </w:tcPr>
          <w:p w14:paraId="17CFAE0C" w14:textId="77777777" w:rsidR="00AF156B" w:rsidRPr="00AF156B" w:rsidRDefault="00AF156B" w:rsidP="00AF156B">
            <w:pPr>
              <w:widowControl/>
              <w:rPr>
                <w:rFonts w:cs="Arial"/>
                <w:snapToGrid/>
                <w:color w:val="000000"/>
                <w:szCs w:val="24"/>
                <w:lang w:val="en-GB" w:eastAsia="en-GB"/>
              </w:rPr>
            </w:pPr>
            <w:r w:rsidRPr="00AF156B">
              <w:rPr>
                <w:rFonts w:cs="Arial"/>
                <w:snapToGrid/>
                <w:color w:val="000000"/>
                <w:szCs w:val="24"/>
                <w:lang w:val="en-GB" w:eastAsia="en-GB"/>
              </w:rPr>
              <w:t>Total borrowings</w:t>
            </w:r>
          </w:p>
        </w:tc>
        <w:tc>
          <w:tcPr>
            <w:tcW w:w="2020" w:type="dxa"/>
            <w:tcBorders>
              <w:top w:val="nil"/>
              <w:left w:val="nil"/>
              <w:bottom w:val="nil"/>
              <w:right w:val="nil"/>
            </w:tcBorders>
            <w:shd w:val="clear" w:color="auto" w:fill="auto"/>
            <w:noWrap/>
            <w:vAlign w:val="bottom"/>
            <w:hideMark/>
          </w:tcPr>
          <w:p w14:paraId="1554BCCE"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0</w:t>
            </w:r>
          </w:p>
        </w:tc>
        <w:tc>
          <w:tcPr>
            <w:tcW w:w="2520" w:type="dxa"/>
            <w:tcBorders>
              <w:top w:val="nil"/>
              <w:left w:val="nil"/>
              <w:bottom w:val="nil"/>
              <w:right w:val="nil"/>
            </w:tcBorders>
            <w:shd w:val="clear" w:color="auto" w:fill="auto"/>
            <w:noWrap/>
            <w:vAlign w:val="bottom"/>
            <w:hideMark/>
          </w:tcPr>
          <w:p w14:paraId="6EDBF862" w14:textId="77777777" w:rsidR="00AF156B" w:rsidRPr="00AF156B" w:rsidRDefault="00AF156B" w:rsidP="00AF156B">
            <w:pPr>
              <w:widowControl/>
              <w:jc w:val="center"/>
              <w:rPr>
                <w:rFonts w:cs="Arial"/>
                <w:snapToGrid/>
                <w:color w:val="000000"/>
                <w:szCs w:val="24"/>
                <w:lang w:val="en-GB" w:eastAsia="en-GB"/>
              </w:rPr>
            </w:pPr>
            <w:r w:rsidRPr="00AF156B">
              <w:rPr>
                <w:rFonts w:cs="Arial"/>
                <w:snapToGrid/>
                <w:color w:val="000000"/>
                <w:szCs w:val="24"/>
                <w:lang w:val="en-GB" w:eastAsia="en-GB"/>
              </w:rPr>
              <w:t>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8550"/>
      </w:tblGrid>
      <w:tr w:rsidR="00686323" w:rsidRPr="009630D4" w14:paraId="10B1DF9A" w14:textId="77777777" w:rsidTr="00925201">
        <w:tc>
          <w:tcPr>
            <w:tcW w:w="478" w:type="dxa"/>
          </w:tcPr>
          <w:p w14:paraId="72A8B07E" w14:textId="39966A26" w:rsidR="00686323" w:rsidRDefault="00562D83" w:rsidP="00304A6A">
            <w:pPr>
              <w:widowControl/>
              <w:rPr>
                <w:rFonts w:cs="Arial"/>
                <w:snapToGrid/>
                <w:sz w:val="22"/>
                <w:szCs w:val="22"/>
                <w:lang w:val="en-GB" w:eastAsia="en-GB"/>
              </w:rPr>
            </w:pPr>
            <w:r>
              <w:br w:type="page"/>
            </w:r>
          </w:p>
        </w:tc>
        <w:tc>
          <w:tcPr>
            <w:tcW w:w="8550" w:type="dxa"/>
          </w:tcPr>
          <w:p w14:paraId="32D488DA" w14:textId="77777777" w:rsidR="00686323" w:rsidRDefault="00686323" w:rsidP="00925201">
            <w:pPr>
              <w:widowControl/>
              <w:rPr>
                <w:rFonts w:cs="Arial"/>
                <w:snapToGrid/>
                <w:sz w:val="22"/>
                <w:szCs w:val="22"/>
                <w:lang w:val="en-GB" w:eastAsia="en-GB"/>
              </w:rPr>
            </w:pPr>
          </w:p>
          <w:p w14:paraId="3EAB3749" w14:textId="17C8C469" w:rsidR="004F628A" w:rsidRPr="004F628A" w:rsidRDefault="00AF156B" w:rsidP="004F628A">
            <w:pPr>
              <w:widowControl/>
              <w:rPr>
                <w:rFonts w:cs="Arial"/>
                <w:snapToGrid/>
                <w:sz w:val="22"/>
                <w:szCs w:val="22"/>
                <w:lang w:val="en-GB" w:eastAsia="en-GB"/>
              </w:rPr>
            </w:pPr>
            <w:r>
              <w:rPr>
                <w:rFonts w:cs="Arial"/>
                <w:snapToGrid/>
                <w:sz w:val="22"/>
                <w:szCs w:val="22"/>
                <w:lang w:val="en-GB" w:eastAsia="en-GB"/>
              </w:rPr>
              <w:t xml:space="preserve">The Town Clerk certified that the Accounting Statement in the Annual Governance and Accountability Return had been returned on an income and expenditure basis following the guidance in the Governance and Accountability for Smaller Authority – a </w:t>
            </w:r>
            <w:proofErr w:type="spellStart"/>
            <w:r>
              <w:rPr>
                <w:rFonts w:cs="Arial"/>
                <w:snapToGrid/>
                <w:sz w:val="22"/>
                <w:szCs w:val="22"/>
                <w:lang w:val="en-GB" w:eastAsia="en-GB"/>
              </w:rPr>
              <w:t>Practioncers</w:t>
            </w:r>
            <w:proofErr w:type="spellEnd"/>
            <w:r>
              <w:rPr>
                <w:rFonts w:cs="Arial"/>
                <w:snapToGrid/>
                <w:sz w:val="22"/>
                <w:szCs w:val="22"/>
                <w:lang w:val="en-GB" w:eastAsia="en-GB"/>
              </w:rPr>
              <w:t xml:space="preserve"> Guide to Proper Practices and present fairly the financial position of the Charter Trustees of High Wycombe.</w:t>
            </w:r>
            <w:r w:rsidR="002C10EA">
              <w:rPr>
                <w:rFonts w:cs="Arial"/>
                <w:snapToGrid/>
                <w:sz w:val="22"/>
                <w:szCs w:val="22"/>
                <w:lang w:val="en-GB" w:eastAsia="en-GB"/>
              </w:rPr>
              <w:t xml:space="preserve">  </w:t>
            </w:r>
            <w:r>
              <w:rPr>
                <w:rFonts w:cs="Arial"/>
                <w:snapToGrid/>
                <w:sz w:val="22"/>
                <w:szCs w:val="22"/>
                <w:lang w:val="en-GB" w:eastAsia="en-GB"/>
              </w:rPr>
              <w:t xml:space="preserve">The Town Clerk also advised that he </w:t>
            </w:r>
            <w:r w:rsidR="004F628A">
              <w:rPr>
                <w:rFonts w:cs="Arial"/>
                <w:snapToGrid/>
                <w:sz w:val="22"/>
                <w:szCs w:val="22"/>
                <w:lang w:val="en-GB" w:eastAsia="en-GB"/>
              </w:rPr>
              <w:t>would publish the public rights immediately following the meeting</w:t>
            </w:r>
            <w:r w:rsidR="004F628A" w:rsidRPr="004F628A">
              <w:rPr>
                <w:rFonts w:cs="Arial"/>
                <w:snapToGrid/>
                <w:sz w:val="22"/>
                <w:szCs w:val="22"/>
                <w:lang w:val="en-GB" w:eastAsia="en-GB"/>
              </w:rPr>
              <w:t xml:space="preserve">.  </w:t>
            </w:r>
            <w:r w:rsidR="004F628A">
              <w:rPr>
                <w:rFonts w:cs="Arial"/>
                <w:snapToGrid/>
                <w:sz w:val="22"/>
                <w:szCs w:val="22"/>
                <w:lang w:val="en-GB" w:eastAsia="en-GB"/>
              </w:rPr>
              <w:t>The dates for the public rights are Monday 3 June to Friday 12 July 2024. A</w:t>
            </w:r>
            <w:r w:rsidR="004F628A" w:rsidRPr="004F628A">
              <w:rPr>
                <w:rFonts w:cs="Arial"/>
                <w:snapToGrid/>
                <w:sz w:val="22"/>
                <w:szCs w:val="22"/>
                <w:lang w:val="en-GB" w:eastAsia="en-GB"/>
              </w:rPr>
              <w:t xml:space="preserve">ny person interested has the right to inspect and make copies of the accounting records for the financial year to which the audit relates and all books, deeds, contracts, bills, vouchers, receipts and other documents relating to those records </w:t>
            </w:r>
            <w:r w:rsidR="004F628A">
              <w:rPr>
                <w:rFonts w:cs="Arial"/>
                <w:snapToGrid/>
                <w:sz w:val="22"/>
                <w:szCs w:val="22"/>
                <w:lang w:val="en-GB" w:eastAsia="en-GB"/>
              </w:rPr>
              <w:t xml:space="preserve">would </w:t>
            </w:r>
            <w:r w:rsidR="004F628A" w:rsidRPr="004F628A">
              <w:rPr>
                <w:rFonts w:cs="Arial"/>
                <w:snapToGrid/>
                <w:sz w:val="22"/>
                <w:szCs w:val="22"/>
                <w:lang w:val="en-GB" w:eastAsia="en-GB"/>
              </w:rPr>
              <w:t>be made available for inspection by any person interested. For the year ended 31 March 2024, these documents will be available on reasonable notice by application to</w:t>
            </w:r>
            <w:r w:rsidR="004F628A">
              <w:rPr>
                <w:rFonts w:cs="Arial"/>
                <w:snapToGrid/>
                <w:sz w:val="22"/>
                <w:szCs w:val="22"/>
                <w:lang w:val="en-GB" w:eastAsia="en-GB"/>
              </w:rPr>
              <w:t xml:space="preserve"> the Town Clerk.</w:t>
            </w:r>
          </w:p>
          <w:p w14:paraId="4974BBFE" w14:textId="77777777" w:rsidR="004F628A" w:rsidRDefault="004F628A" w:rsidP="004F628A">
            <w:pPr>
              <w:widowControl/>
              <w:rPr>
                <w:rFonts w:cs="Arial"/>
                <w:snapToGrid/>
                <w:sz w:val="22"/>
                <w:szCs w:val="22"/>
                <w:lang w:val="en-GB" w:eastAsia="en-GB"/>
              </w:rPr>
            </w:pPr>
          </w:p>
          <w:p w14:paraId="03869CBC" w14:textId="1A9D6EEA" w:rsidR="004F628A" w:rsidRPr="002C10EA" w:rsidRDefault="004F628A" w:rsidP="004F628A">
            <w:pPr>
              <w:widowControl/>
              <w:rPr>
                <w:rFonts w:cs="Arial"/>
                <w:b/>
                <w:bCs/>
                <w:snapToGrid/>
                <w:sz w:val="22"/>
                <w:szCs w:val="22"/>
                <w:lang w:val="en-GB" w:eastAsia="en-GB"/>
              </w:rPr>
            </w:pPr>
            <w:r w:rsidRPr="002C10EA">
              <w:rPr>
                <w:rFonts w:cs="Arial"/>
                <w:b/>
                <w:bCs/>
                <w:snapToGrid/>
                <w:sz w:val="22"/>
                <w:szCs w:val="22"/>
                <w:lang w:val="en-GB" w:eastAsia="en-GB"/>
              </w:rPr>
              <w:t>RESOLVED that the 2023-24 Internal Audit report be received and approved and that the A</w:t>
            </w:r>
            <w:r w:rsidR="002C10EA" w:rsidRPr="002C10EA">
              <w:rPr>
                <w:rFonts w:cs="Arial"/>
                <w:b/>
                <w:bCs/>
                <w:snapToGrid/>
                <w:sz w:val="22"/>
                <w:szCs w:val="22"/>
                <w:lang w:val="en-GB" w:eastAsia="en-GB"/>
              </w:rPr>
              <w:t>nnual Governance and Accountability Return 2023/24 be submitted to the external auditor before the 1 July 2024 deadline.</w:t>
            </w:r>
          </w:p>
          <w:p w14:paraId="47319863" w14:textId="77777777" w:rsidR="002C10EA" w:rsidRPr="004F628A" w:rsidRDefault="002C10EA" w:rsidP="004F628A">
            <w:pPr>
              <w:widowControl/>
              <w:rPr>
                <w:rFonts w:cs="Arial"/>
                <w:snapToGrid/>
                <w:sz w:val="22"/>
                <w:szCs w:val="22"/>
                <w:lang w:val="en-GB" w:eastAsia="en-GB"/>
              </w:rPr>
            </w:pPr>
          </w:p>
          <w:p w14:paraId="378F6DAF" w14:textId="7F86D4CD" w:rsidR="002C10EA" w:rsidRDefault="002C10EA" w:rsidP="004F628A">
            <w:pPr>
              <w:widowControl/>
              <w:rPr>
                <w:rFonts w:cs="Arial"/>
                <w:snapToGrid/>
                <w:sz w:val="22"/>
                <w:szCs w:val="22"/>
                <w:lang w:val="en-GB" w:eastAsia="en-GB"/>
              </w:rPr>
            </w:pPr>
            <w:r>
              <w:rPr>
                <w:rFonts w:cs="Arial"/>
                <w:snapToGrid/>
                <w:sz w:val="22"/>
                <w:szCs w:val="22"/>
                <w:lang w:val="en-GB" w:eastAsia="en-GB"/>
              </w:rPr>
              <w:t>It was also agreed that the sum of £100 would be paid to Mr Richard Mozley in the form of an honorarium for carrying out the internal audit.</w:t>
            </w:r>
          </w:p>
          <w:p w14:paraId="1875EFDE" w14:textId="77777777" w:rsidR="002C10EA" w:rsidRDefault="002C10EA" w:rsidP="004F628A">
            <w:pPr>
              <w:widowControl/>
              <w:rPr>
                <w:rFonts w:cs="Arial"/>
                <w:snapToGrid/>
                <w:sz w:val="22"/>
                <w:szCs w:val="22"/>
                <w:lang w:val="en-GB" w:eastAsia="en-GB"/>
              </w:rPr>
            </w:pPr>
          </w:p>
          <w:p w14:paraId="4C87CC35" w14:textId="7FDFB0AD" w:rsidR="002C10EA" w:rsidRPr="00686323" w:rsidRDefault="004F628A" w:rsidP="004F628A">
            <w:pPr>
              <w:widowControl/>
              <w:rPr>
                <w:rFonts w:cs="Arial"/>
                <w:snapToGrid/>
                <w:sz w:val="22"/>
                <w:szCs w:val="22"/>
                <w:lang w:val="en-GB" w:eastAsia="en-GB"/>
              </w:rPr>
            </w:pPr>
            <w:r>
              <w:rPr>
                <w:rFonts w:cs="Arial"/>
                <w:snapToGrid/>
                <w:sz w:val="22"/>
                <w:szCs w:val="22"/>
                <w:lang w:val="en-GB" w:eastAsia="en-GB"/>
              </w:rPr>
              <w:t>Cllr Nath</w:t>
            </w:r>
            <w:r w:rsidR="002C10EA">
              <w:rPr>
                <w:rFonts w:cs="Arial"/>
                <w:snapToGrid/>
                <w:sz w:val="22"/>
                <w:szCs w:val="22"/>
                <w:lang w:val="en-GB" w:eastAsia="en-GB"/>
              </w:rPr>
              <w:t>an Thomas requested that the Town Clerk updates the 2024/25 budget estimates to reflect the increase in the Mayor and Deputy Mayor allowances and the honorarium costs for the 4 officers.  The Town Clerk confirmed that he would update the budget estimates and include it with the notes of the meeting.</w:t>
            </w:r>
          </w:p>
        </w:tc>
      </w:tr>
      <w:tr w:rsidR="00304A6A" w:rsidRPr="009630D4" w14:paraId="589AFD1B" w14:textId="77777777" w:rsidTr="00925201">
        <w:tc>
          <w:tcPr>
            <w:tcW w:w="478" w:type="dxa"/>
          </w:tcPr>
          <w:p w14:paraId="0C4C2D5C" w14:textId="5260963D" w:rsidR="00304A6A" w:rsidRDefault="00304A6A" w:rsidP="00304A6A">
            <w:pPr>
              <w:widowControl/>
              <w:rPr>
                <w:rFonts w:cs="Arial"/>
                <w:snapToGrid/>
                <w:sz w:val="22"/>
                <w:szCs w:val="22"/>
                <w:lang w:val="en-GB" w:eastAsia="en-GB"/>
              </w:rPr>
            </w:pPr>
            <w:r>
              <w:lastRenderedPageBreak/>
              <w:br w:type="page"/>
            </w:r>
            <w:r w:rsidR="002C10EA">
              <w:t>5</w:t>
            </w:r>
            <w:r>
              <w:t>.</w:t>
            </w:r>
          </w:p>
        </w:tc>
        <w:tc>
          <w:tcPr>
            <w:tcW w:w="8550" w:type="dxa"/>
          </w:tcPr>
          <w:p w14:paraId="4C8B8FB2" w14:textId="6F402388" w:rsidR="00304A6A" w:rsidRDefault="002C10EA" w:rsidP="00C151C7">
            <w:pPr>
              <w:widowControl/>
              <w:rPr>
                <w:rFonts w:cs="Arial"/>
                <w:b/>
                <w:bCs/>
                <w:sz w:val="22"/>
                <w:szCs w:val="22"/>
                <w:lang w:val="en-GB"/>
              </w:rPr>
            </w:pPr>
            <w:r>
              <w:rPr>
                <w:rFonts w:cs="Arial"/>
                <w:b/>
                <w:bCs/>
                <w:sz w:val="22"/>
                <w:szCs w:val="22"/>
                <w:lang w:val="en-GB"/>
              </w:rPr>
              <w:t>Bank Balance and review of spending in current financial year</w:t>
            </w:r>
            <w:r w:rsidR="00FA716E">
              <w:rPr>
                <w:rFonts w:cs="Arial"/>
                <w:b/>
                <w:bCs/>
                <w:sz w:val="22"/>
                <w:szCs w:val="22"/>
                <w:lang w:val="en-GB"/>
              </w:rPr>
              <w:t>.</w:t>
            </w:r>
          </w:p>
          <w:p w14:paraId="3A52F0A1" w14:textId="77777777" w:rsidR="00FA716E" w:rsidRDefault="00FA716E" w:rsidP="00C151C7">
            <w:pPr>
              <w:widowControl/>
              <w:rPr>
                <w:rFonts w:cs="Arial"/>
                <w:b/>
                <w:bCs/>
                <w:sz w:val="22"/>
                <w:szCs w:val="22"/>
                <w:lang w:val="en-GB"/>
              </w:rPr>
            </w:pPr>
          </w:p>
          <w:p w14:paraId="0712F6CF" w14:textId="1CFAA6EC" w:rsidR="00FA716E" w:rsidRPr="00FA716E" w:rsidRDefault="00FA716E" w:rsidP="00C151C7">
            <w:pPr>
              <w:widowControl/>
              <w:rPr>
                <w:rFonts w:cs="Arial"/>
                <w:sz w:val="22"/>
                <w:szCs w:val="22"/>
                <w:lang w:val="en-GB"/>
              </w:rPr>
            </w:pPr>
            <w:r>
              <w:rPr>
                <w:rFonts w:cs="Arial"/>
                <w:sz w:val="22"/>
                <w:szCs w:val="22"/>
                <w:lang w:val="en-GB"/>
              </w:rPr>
              <w:t>The Town Clerk advised that the bank balance was currently £103973.35 but that a number of invoices would have to be paid in the near future which would reduce this.  He also advised that spending was currently going to budget despite the spending on the Macebearer’s refurbished hat.  He was optimistic that he could deliver the spending for the FY24/25 period within budget.</w:t>
            </w:r>
          </w:p>
          <w:p w14:paraId="6174CAF5" w14:textId="0199BA04" w:rsidR="00BC4849" w:rsidRPr="00C151C7" w:rsidRDefault="00BC4849" w:rsidP="002C10EA">
            <w:pPr>
              <w:widowControl/>
              <w:rPr>
                <w:rFonts w:cs="Arial"/>
                <w:snapToGrid/>
                <w:sz w:val="22"/>
                <w:szCs w:val="22"/>
                <w:lang w:val="en-GB" w:eastAsia="en-GB"/>
              </w:rPr>
            </w:pPr>
          </w:p>
        </w:tc>
      </w:tr>
      <w:tr w:rsidR="000E69D5" w:rsidRPr="009630D4" w14:paraId="21DDFEF6" w14:textId="77777777" w:rsidTr="00925201">
        <w:tc>
          <w:tcPr>
            <w:tcW w:w="478" w:type="dxa"/>
          </w:tcPr>
          <w:p w14:paraId="3109F828" w14:textId="5A8ECA0A" w:rsidR="000E69D5" w:rsidRDefault="00E04CA8" w:rsidP="00304A6A">
            <w:pPr>
              <w:widowControl/>
            </w:pPr>
            <w:r>
              <w:br w:type="page"/>
            </w:r>
            <w:r w:rsidR="002C10EA">
              <w:t>6</w:t>
            </w:r>
            <w:r w:rsidR="000E69D5">
              <w:t>.</w:t>
            </w:r>
          </w:p>
        </w:tc>
        <w:tc>
          <w:tcPr>
            <w:tcW w:w="8550" w:type="dxa"/>
          </w:tcPr>
          <w:p w14:paraId="2F079483" w14:textId="6C7D2789" w:rsidR="000E69D5" w:rsidRDefault="003259D6" w:rsidP="00D5217D">
            <w:pPr>
              <w:widowControl/>
              <w:rPr>
                <w:rFonts w:cs="Arial"/>
                <w:b/>
                <w:bCs/>
                <w:snapToGrid/>
                <w:sz w:val="22"/>
                <w:szCs w:val="22"/>
                <w:lang w:val="en-GB" w:eastAsia="en-GB"/>
              </w:rPr>
            </w:pPr>
            <w:r>
              <w:rPr>
                <w:rFonts w:cs="Arial"/>
                <w:b/>
                <w:bCs/>
                <w:snapToGrid/>
                <w:sz w:val="22"/>
                <w:szCs w:val="22"/>
                <w:lang w:val="en-GB" w:eastAsia="en-GB"/>
              </w:rPr>
              <w:t>Any Other Business</w:t>
            </w:r>
          </w:p>
          <w:p w14:paraId="1AE689E6" w14:textId="77777777" w:rsidR="003259D6" w:rsidRDefault="003259D6" w:rsidP="00D5217D">
            <w:pPr>
              <w:widowControl/>
              <w:rPr>
                <w:rFonts w:cs="Arial"/>
                <w:b/>
                <w:bCs/>
                <w:snapToGrid/>
                <w:sz w:val="22"/>
                <w:szCs w:val="22"/>
                <w:lang w:val="en-GB" w:eastAsia="en-GB"/>
              </w:rPr>
            </w:pPr>
          </w:p>
          <w:p w14:paraId="047157D1" w14:textId="251313A5" w:rsidR="003259D6" w:rsidRDefault="00E04CA8" w:rsidP="00777DBE">
            <w:pPr>
              <w:widowControl/>
              <w:tabs>
                <w:tab w:val="left" w:pos="1540"/>
              </w:tabs>
              <w:rPr>
                <w:rFonts w:cs="Arial"/>
                <w:snapToGrid/>
                <w:sz w:val="22"/>
                <w:szCs w:val="22"/>
                <w:lang w:val="en-GB" w:eastAsia="en-GB"/>
              </w:rPr>
            </w:pPr>
            <w:r>
              <w:rPr>
                <w:rFonts w:cs="Arial"/>
                <w:b/>
                <w:bCs/>
                <w:snapToGrid/>
                <w:sz w:val="22"/>
                <w:szCs w:val="22"/>
                <w:lang w:val="en-GB" w:eastAsia="en-GB"/>
              </w:rPr>
              <w:t xml:space="preserve">Overtime Payment for Mayor’s Secretary.  </w:t>
            </w:r>
            <w:r w:rsidR="00777DBE">
              <w:rPr>
                <w:rFonts w:cs="Arial"/>
                <w:snapToGrid/>
                <w:sz w:val="22"/>
                <w:szCs w:val="22"/>
                <w:lang w:val="en-GB" w:eastAsia="en-GB"/>
              </w:rPr>
              <w:t xml:space="preserve">The Town Clerk advised that the recent Mayor Making and planning for the </w:t>
            </w:r>
            <w:proofErr w:type="spellStart"/>
            <w:r w:rsidR="00777DBE">
              <w:rPr>
                <w:rFonts w:cs="Arial"/>
                <w:snapToGrid/>
                <w:sz w:val="22"/>
                <w:szCs w:val="22"/>
                <w:lang w:val="en-GB" w:eastAsia="en-GB"/>
              </w:rPr>
              <w:t>DDay</w:t>
            </w:r>
            <w:proofErr w:type="spellEnd"/>
            <w:r w:rsidR="00777DBE">
              <w:rPr>
                <w:rFonts w:cs="Arial"/>
                <w:snapToGrid/>
                <w:sz w:val="22"/>
                <w:szCs w:val="22"/>
                <w:lang w:val="en-GB" w:eastAsia="en-GB"/>
              </w:rPr>
              <w:t xml:space="preserve"> service had caused the Mayor’s Secretary to undertake overtime to complete her tasks and that this amounted to a total of 15 hours of overtime. The Town Clerk advised that she would be taking 6 hours of time-off-in-lieu and requested that 9 hours of overtime.  It was agreed unanimously that an overtime payment for the Mayor’s Secretary be included in her June salary.</w:t>
            </w:r>
          </w:p>
          <w:p w14:paraId="5142DCE9" w14:textId="77777777" w:rsidR="002C10EA" w:rsidRDefault="002C10EA" w:rsidP="00D5217D">
            <w:pPr>
              <w:widowControl/>
              <w:rPr>
                <w:rFonts w:cs="Arial"/>
                <w:snapToGrid/>
                <w:sz w:val="22"/>
                <w:szCs w:val="22"/>
                <w:lang w:val="en-GB" w:eastAsia="en-GB"/>
              </w:rPr>
            </w:pPr>
          </w:p>
          <w:p w14:paraId="61B8887E" w14:textId="5A9519FE" w:rsidR="002C10EA" w:rsidRDefault="00E04CA8" w:rsidP="00D5217D">
            <w:pPr>
              <w:widowControl/>
              <w:rPr>
                <w:rFonts w:cs="Arial"/>
                <w:snapToGrid/>
                <w:sz w:val="22"/>
                <w:szCs w:val="22"/>
                <w:lang w:val="en-GB" w:eastAsia="en-GB"/>
              </w:rPr>
            </w:pPr>
            <w:r>
              <w:rPr>
                <w:rFonts w:cs="Arial"/>
                <w:b/>
                <w:bCs/>
                <w:snapToGrid/>
                <w:sz w:val="22"/>
                <w:szCs w:val="22"/>
                <w:lang w:val="en-GB" w:eastAsia="en-GB"/>
              </w:rPr>
              <w:t xml:space="preserve">D-Day Catering.  </w:t>
            </w:r>
            <w:r w:rsidR="00777DBE">
              <w:rPr>
                <w:rFonts w:cs="Arial"/>
                <w:snapToGrid/>
                <w:sz w:val="22"/>
                <w:szCs w:val="22"/>
                <w:lang w:val="en-GB" w:eastAsia="en-GB"/>
              </w:rPr>
              <w:t>The Town Clerk advised that there had been some confusion concerning the organisation of the D</w:t>
            </w:r>
            <w:r>
              <w:rPr>
                <w:rFonts w:cs="Arial"/>
                <w:snapToGrid/>
                <w:sz w:val="22"/>
                <w:szCs w:val="22"/>
                <w:lang w:val="en-GB" w:eastAsia="en-GB"/>
              </w:rPr>
              <w:t>-D</w:t>
            </w:r>
            <w:r w:rsidR="00777DBE">
              <w:rPr>
                <w:rFonts w:cs="Arial"/>
                <w:snapToGrid/>
                <w:sz w:val="22"/>
                <w:szCs w:val="22"/>
                <w:lang w:val="en-GB" w:eastAsia="en-GB"/>
              </w:rPr>
              <w:t>ay Church Service at the War Memorial on 6 June 2024.  There was discussion on whether or not the Charter Trustees should be organising it and the question as to why it had not been discussed at a Standing Sub-Committee.  The Town Clerk apologised for not ensuring that the event had not previously been discussed and for introducing the event at a later stage</w:t>
            </w:r>
            <w:r w:rsidR="00A84493">
              <w:rPr>
                <w:rFonts w:cs="Arial"/>
                <w:snapToGrid/>
                <w:sz w:val="22"/>
                <w:szCs w:val="22"/>
                <w:lang w:val="en-GB" w:eastAsia="en-GB"/>
              </w:rPr>
              <w:t xml:space="preserve"> but further advised that it was being hosted by the </w:t>
            </w:r>
            <w:proofErr w:type="gramStart"/>
            <w:r w:rsidR="00A84493">
              <w:rPr>
                <w:rFonts w:cs="Arial"/>
                <w:snapToGrid/>
                <w:sz w:val="22"/>
                <w:szCs w:val="22"/>
                <w:lang w:val="en-GB" w:eastAsia="en-GB"/>
              </w:rPr>
              <w:t>Mayor</w:t>
            </w:r>
            <w:proofErr w:type="gramEnd"/>
            <w:r w:rsidR="00A84493">
              <w:rPr>
                <w:rFonts w:cs="Arial"/>
                <w:snapToGrid/>
                <w:sz w:val="22"/>
                <w:szCs w:val="22"/>
                <w:lang w:val="en-GB" w:eastAsia="en-GB"/>
              </w:rPr>
              <w:t xml:space="preserve"> as one of the church services that he would be hosting during his Mayoral year which may have not been made clear in earlier discussions.</w:t>
            </w:r>
            <w:r w:rsidR="00777DBE">
              <w:rPr>
                <w:rFonts w:cs="Arial"/>
                <w:snapToGrid/>
                <w:sz w:val="22"/>
                <w:szCs w:val="22"/>
                <w:lang w:val="en-GB" w:eastAsia="en-GB"/>
              </w:rPr>
              <w:t xml:space="preserve"> He advised that the cost of the event was minimal but requested funding for up to £300 to cover the cost of tea and light refr</w:t>
            </w:r>
            <w:r w:rsidR="00A84493">
              <w:rPr>
                <w:rFonts w:cs="Arial"/>
                <w:snapToGrid/>
                <w:sz w:val="22"/>
                <w:szCs w:val="22"/>
                <w:lang w:val="en-GB" w:eastAsia="en-GB"/>
              </w:rPr>
              <w:t>eshments.</w:t>
            </w:r>
          </w:p>
          <w:p w14:paraId="215DE2D9" w14:textId="77777777" w:rsidR="00A84493" w:rsidRDefault="00A84493" w:rsidP="00D5217D">
            <w:pPr>
              <w:widowControl/>
              <w:rPr>
                <w:rFonts w:cs="Arial"/>
                <w:snapToGrid/>
                <w:sz w:val="22"/>
                <w:szCs w:val="22"/>
                <w:lang w:val="en-GB" w:eastAsia="en-GB"/>
              </w:rPr>
            </w:pPr>
          </w:p>
          <w:p w14:paraId="550CA857" w14:textId="46FA6A51" w:rsidR="00A84493" w:rsidRPr="0095638C" w:rsidRDefault="00A84493" w:rsidP="00D5217D">
            <w:pPr>
              <w:widowControl/>
              <w:rPr>
                <w:rFonts w:cs="Arial"/>
                <w:b/>
                <w:bCs/>
                <w:snapToGrid/>
                <w:sz w:val="22"/>
                <w:szCs w:val="22"/>
                <w:lang w:val="en-GB" w:eastAsia="en-GB"/>
              </w:rPr>
            </w:pPr>
            <w:r w:rsidRPr="0095638C">
              <w:rPr>
                <w:rFonts w:cs="Arial"/>
                <w:b/>
                <w:bCs/>
                <w:snapToGrid/>
                <w:sz w:val="22"/>
                <w:szCs w:val="22"/>
                <w:lang w:val="en-GB" w:eastAsia="en-GB"/>
              </w:rPr>
              <w:t xml:space="preserve">Four members of the Finance Sub-Committee supported the proposal and </w:t>
            </w:r>
            <w:r w:rsidR="00E04CA8">
              <w:rPr>
                <w:rFonts w:cs="Arial"/>
                <w:b/>
                <w:bCs/>
                <w:snapToGrid/>
                <w:sz w:val="22"/>
                <w:szCs w:val="22"/>
                <w:lang w:val="en-GB" w:eastAsia="en-GB"/>
              </w:rPr>
              <w:t xml:space="preserve">1 voted against and 1 </w:t>
            </w:r>
            <w:r w:rsidRPr="0095638C">
              <w:rPr>
                <w:rFonts w:cs="Arial"/>
                <w:b/>
                <w:bCs/>
                <w:snapToGrid/>
                <w:sz w:val="22"/>
                <w:szCs w:val="22"/>
                <w:lang w:val="en-GB" w:eastAsia="en-GB"/>
              </w:rPr>
              <w:t>abstained.  It was therefore agreed to spend up to £300 on refreshments for the event.</w:t>
            </w:r>
          </w:p>
          <w:p w14:paraId="04822509" w14:textId="77777777" w:rsidR="002C10EA" w:rsidRDefault="002C10EA" w:rsidP="00D5217D">
            <w:pPr>
              <w:widowControl/>
              <w:rPr>
                <w:rFonts w:cs="Arial"/>
                <w:snapToGrid/>
                <w:sz w:val="22"/>
                <w:szCs w:val="22"/>
                <w:lang w:val="en-GB" w:eastAsia="en-GB"/>
              </w:rPr>
            </w:pPr>
          </w:p>
          <w:p w14:paraId="3E69871F" w14:textId="55C1F313" w:rsidR="002C10EA" w:rsidRDefault="00E04CA8" w:rsidP="00D5217D">
            <w:pPr>
              <w:widowControl/>
              <w:rPr>
                <w:rFonts w:cs="Arial"/>
                <w:snapToGrid/>
                <w:sz w:val="22"/>
                <w:szCs w:val="22"/>
                <w:lang w:val="en-GB" w:eastAsia="en-GB"/>
              </w:rPr>
            </w:pPr>
            <w:r>
              <w:rPr>
                <w:rFonts w:cs="Arial"/>
                <w:b/>
                <w:bCs/>
                <w:snapToGrid/>
                <w:sz w:val="22"/>
                <w:szCs w:val="22"/>
                <w:lang w:val="en-GB" w:eastAsia="en-GB"/>
              </w:rPr>
              <w:t xml:space="preserve">Opening of Savings Account.  </w:t>
            </w:r>
            <w:r w:rsidR="0095638C">
              <w:rPr>
                <w:rFonts w:cs="Arial"/>
                <w:snapToGrid/>
                <w:sz w:val="22"/>
                <w:szCs w:val="22"/>
                <w:lang w:val="en-GB" w:eastAsia="en-GB"/>
              </w:rPr>
              <w:t>Following discussion on the possibility of the Mayor’s Office moving out of the Wycombe Area Offices Councillor Lesley Clarke proposed that a sum of money might be ringfenced to cover any additional funding surrounding the move that might not be covered by Buckinghamshire Council  It was proposed that the sum of £40K be transferred to a savings account with Lloyds Bank which would also generate some interest.  There was concern that this might be a hasty decision and Councillor Sarfaraz Raja requested that the committee should be given time to study the budget estimates before the transfer was made.  The Town Clerk advised that he was planning to share the updated budget estimates for the FY24/25 and hoped that this would be helpful.</w:t>
            </w:r>
          </w:p>
          <w:p w14:paraId="6040AF05" w14:textId="77777777" w:rsidR="0095638C" w:rsidRDefault="0095638C" w:rsidP="00D5217D">
            <w:pPr>
              <w:widowControl/>
              <w:rPr>
                <w:rFonts w:cs="Arial"/>
                <w:snapToGrid/>
                <w:sz w:val="22"/>
                <w:szCs w:val="22"/>
                <w:lang w:val="en-GB" w:eastAsia="en-GB"/>
              </w:rPr>
            </w:pPr>
          </w:p>
          <w:p w14:paraId="58B7BB7A" w14:textId="1ACED378" w:rsidR="0095638C" w:rsidRPr="0095638C" w:rsidRDefault="0095638C" w:rsidP="00D5217D">
            <w:pPr>
              <w:widowControl/>
              <w:rPr>
                <w:rFonts w:cs="Arial"/>
                <w:b/>
                <w:bCs/>
                <w:snapToGrid/>
                <w:sz w:val="22"/>
                <w:szCs w:val="22"/>
                <w:lang w:val="en-GB" w:eastAsia="en-GB"/>
              </w:rPr>
            </w:pPr>
            <w:r>
              <w:rPr>
                <w:rFonts w:cs="Arial"/>
                <w:b/>
                <w:bCs/>
                <w:snapToGrid/>
                <w:sz w:val="22"/>
                <w:szCs w:val="22"/>
                <w:lang w:val="en-GB" w:eastAsia="en-GB"/>
              </w:rPr>
              <w:t xml:space="preserve">Five members of the Finance Sub-Committee supported the proposal and </w:t>
            </w:r>
            <w:r w:rsidR="00E04CA8">
              <w:rPr>
                <w:rFonts w:cs="Arial"/>
                <w:b/>
                <w:bCs/>
                <w:snapToGrid/>
                <w:sz w:val="22"/>
                <w:szCs w:val="22"/>
                <w:lang w:val="en-GB" w:eastAsia="en-GB"/>
              </w:rPr>
              <w:t>1</w:t>
            </w:r>
            <w:r>
              <w:rPr>
                <w:rFonts w:cs="Arial"/>
                <w:b/>
                <w:bCs/>
                <w:snapToGrid/>
                <w:sz w:val="22"/>
                <w:szCs w:val="22"/>
                <w:lang w:val="en-GB" w:eastAsia="en-GB"/>
              </w:rPr>
              <w:t xml:space="preserve"> abstained.  It was therefore agreed that the Town Clerk should investigate transferring the sum of £40K to a Lloyds Bank Business Savings Account.</w:t>
            </w:r>
          </w:p>
          <w:p w14:paraId="6681EFEB" w14:textId="0BD3D073" w:rsidR="000E69D5" w:rsidRPr="000E69D5" w:rsidRDefault="000E69D5" w:rsidP="00D5217D">
            <w:pPr>
              <w:widowControl/>
              <w:rPr>
                <w:rFonts w:cs="Arial"/>
                <w:snapToGrid/>
                <w:sz w:val="22"/>
                <w:szCs w:val="22"/>
                <w:lang w:val="en-GB" w:eastAsia="en-GB"/>
              </w:rPr>
            </w:pPr>
          </w:p>
        </w:tc>
      </w:tr>
    </w:tbl>
    <w:p w14:paraId="4FAF55C1" w14:textId="77777777" w:rsidR="00E04CA8" w:rsidRDefault="00E04CA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8550"/>
      </w:tblGrid>
      <w:tr w:rsidR="00304A6A" w:rsidRPr="009630D4" w14:paraId="30A7EE2E" w14:textId="77777777" w:rsidTr="00925201">
        <w:tc>
          <w:tcPr>
            <w:tcW w:w="478" w:type="dxa"/>
          </w:tcPr>
          <w:p w14:paraId="137A570F" w14:textId="32E9D579" w:rsidR="00304A6A" w:rsidRPr="00D5217D" w:rsidRDefault="00304A6A" w:rsidP="00304A6A">
            <w:pPr>
              <w:widowControl/>
              <w:rPr>
                <w:rFonts w:cs="Arial"/>
                <w:snapToGrid/>
                <w:sz w:val="22"/>
                <w:szCs w:val="22"/>
                <w:lang w:val="en-GB" w:eastAsia="en-GB"/>
              </w:rPr>
            </w:pPr>
            <w:r>
              <w:lastRenderedPageBreak/>
              <w:br w:type="page"/>
            </w:r>
            <w:r w:rsidR="002C10EA">
              <w:t>7</w:t>
            </w:r>
            <w:r w:rsidRPr="00D5217D">
              <w:rPr>
                <w:sz w:val="22"/>
                <w:szCs w:val="22"/>
              </w:rPr>
              <w:t>.</w:t>
            </w:r>
          </w:p>
        </w:tc>
        <w:tc>
          <w:tcPr>
            <w:tcW w:w="8550" w:type="dxa"/>
          </w:tcPr>
          <w:p w14:paraId="6B25A57A" w14:textId="77777777" w:rsidR="00D5217D" w:rsidRDefault="00D5217D" w:rsidP="00D5217D">
            <w:pPr>
              <w:widowControl/>
              <w:rPr>
                <w:rFonts w:cs="Arial"/>
                <w:b/>
                <w:bCs/>
                <w:snapToGrid/>
                <w:sz w:val="22"/>
                <w:szCs w:val="22"/>
                <w:lang w:val="en-GB" w:eastAsia="en-GB"/>
              </w:rPr>
            </w:pPr>
            <w:r>
              <w:rPr>
                <w:rFonts w:cs="Arial"/>
                <w:b/>
                <w:bCs/>
                <w:snapToGrid/>
                <w:sz w:val="22"/>
                <w:szCs w:val="22"/>
                <w:lang w:val="en-GB" w:eastAsia="en-GB"/>
              </w:rPr>
              <w:t>Date of Next Meeting</w:t>
            </w:r>
          </w:p>
          <w:p w14:paraId="1E4A2A51" w14:textId="77777777" w:rsidR="00D5217D" w:rsidRDefault="00D5217D" w:rsidP="00D5217D">
            <w:pPr>
              <w:widowControl/>
              <w:rPr>
                <w:rFonts w:cs="Arial"/>
                <w:b/>
                <w:bCs/>
                <w:snapToGrid/>
                <w:sz w:val="22"/>
                <w:szCs w:val="22"/>
                <w:lang w:val="en-GB" w:eastAsia="en-GB"/>
              </w:rPr>
            </w:pPr>
          </w:p>
          <w:p w14:paraId="576AA0CE" w14:textId="3ADA975C" w:rsidR="00304A6A" w:rsidRPr="00E44B83" w:rsidRDefault="00D5217D" w:rsidP="00542C7E">
            <w:pPr>
              <w:widowControl/>
              <w:rPr>
                <w:rFonts w:cs="Arial"/>
                <w:snapToGrid/>
                <w:sz w:val="22"/>
                <w:szCs w:val="22"/>
                <w:lang w:val="en-GB" w:eastAsia="en-GB"/>
              </w:rPr>
            </w:pPr>
            <w:r>
              <w:rPr>
                <w:rFonts w:cs="Arial"/>
                <w:snapToGrid/>
                <w:sz w:val="22"/>
                <w:szCs w:val="22"/>
                <w:lang w:val="en-GB" w:eastAsia="en-GB"/>
              </w:rPr>
              <w:t xml:space="preserve">The next meeting of the Finance Sub-Committee would be agreed in </w:t>
            </w:r>
            <w:r w:rsidR="002C10EA">
              <w:rPr>
                <w:rFonts w:cs="Arial"/>
                <w:snapToGrid/>
                <w:sz w:val="22"/>
                <w:szCs w:val="22"/>
                <w:lang w:val="en-GB" w:eastAsia="en-GB"/>
              </w:rPr>
              <w:t>July</w:t>
            </w:r>
            <w:r w:rsidR="005D709A">
              <w:rPr>
                <w:rFonts w:cs="Arial"/>
                <w:snapToGrid/>
                <w:sz w:val="22"/>
                <w:szCs w:val="22"/>
                <w:lang w:val="en-GB" w:eastAsia="en-GB"/>
              </w:rPr>
              <w:t xml:space="preserve"> </w:t>
            </w:r>
            <w:r w:rsidR="000E69D5">
              <w:rPr>
                <w:rFonts w:cs="Arial"/>
                <w:snapToGrid/>
                <w:sz w:val="22"/>
                <w:szCs w:val="22"/>
                <w:lang w:val="en-GB" w:eastAsia="en-GB"/>
              </w:rPr>
              <w:t>202</w:t>
            </w:r>
            <w:r w:rsidR="005D709A">
              <w:rPr>
                <w:rFonts w:cs="Arial"/>
                <w:snapToGrid/>
                <w:sz w:val="22"/>
                <w:szCs w:val="22"/>
                <w:lang w:val="en-GB" w:eastAsia="en-GB"/>
              </w:rPr>
              <w:t>4</w:t>
            </w:r>
            <w:r w:rsidR="000E69D5">
              <w:rPr>
                <w:rFonts w:cs="Arial"/>
                <w:snapToGrid/>
                <w:sz w:val="22"/>
                <w:szCs w:val="22"/>
                <w:lang w:val="en-GB" w:eastAsia="en-GB"/>
              </w:rPr>
              <w:t xml:space="preserve"> to </w:t>
            </w:r>
            <w:r w:rsidR="002C10EA">
              <w:rPr>
                <w:rFonts w:cs="Arial"/>
                <w:snapToGrid/>
                <w:sz w:val="22"/>
                <w:szCs w:val="22"/>
                <w:lang w:val="en-GB" w:eastAsia="en-GB"/>
              </w:rPr>
              <w:t>appoint the Chairman for the 2024-25 Mayoral Year.</w:t>
            </w:r>
          </w:p>
        </w:tc>
      </w:tr>
      <w:tr w:rsidR="00304A6A" w:rsidRPr="009630D4" w14:paraId="68A51CBA" w14:textId="77777777" w:rsidTr="00925201">
        <w:tc>
          <w:tcPr>
            <w:tcW w:w="478" w:type="dxa"/>
          </w:tcPr>
          <w:p w14:paraId="27B26C66" w14:textId="2F4AB2B2" w:rsidR="00304A6A" w:rsidRDefault="00304A6A" w:rsidP="00304A6A">
            <w:pPr>
              <w:widowControl/>
              <w:rPr>
                <w:rFonts w:cs="Arial"/>
                <w:snapToGrid/>
                <w:sz w:val="22"/>
                <w:szCs w:val="22"/>
                <w:lang w:val="en-GB" w:eastAsia="en-GB"/>
              </w:rPr>
            </w:pPr>
          </w:p>
          <w:p w14:paraId="02F55E26" w14:textId="77777777" w:rsidR="00304A6A" w:rsidRDefault="00304A6A" w:rsidP="00304A6A">
            <w:pPr>
              <w:widowControl/>
              <w:rPr>
                <w:rFonts w:cs="Arial"/>
                <w:snapToGrid/>
                <w:sz w:val="22"/>
                <w:szCs w:val="22"/>
                <w:lang w:val="en-GB" w:eastAsia="en-GB"/>
              </w:rPr>
            </w:pPr>
          </w:p>
          <w:p w14:paraId="1A298A29" w14:textId="77777777" w:rsidR="00304A6A" w:rsidRDefault="00304A6A" w:rsidP="00304A6A">
            <w:pPr>
              <w:widowControl/>
              <w:rPr>
                <w:rFonts w:cs="Arial"/>
                <w:snapToGrid/>
                <w:sz w:val="22"/>
                <w:szCs w:val="22"/>
                <w:lang w:val="en-GB" w:eastAsia="en-GB"/>
              </w:rPr>
            </w:pPr>
          </w:p>
          <w:p w14:paraId="46A5FCC5" w14:textId="77777777" w:rsidR="00304A6A" w:rsidRDefault="00304A6A" w:rsidP="00304A6A">
            <w:pPr>
              <w:widowControl/>
              <w:rPr>
                <w:rFonts w:cs="Arial"/>
                <w:snapToGrid/>
                <w:sz w:val="22"/>
                <w:szCs w:val="22"/>
                <w:lang w:val="en-GB" w:eastAsia="en-GB"/>
              </w:rPr>
            </w:pPr>
          </w:p>
          <w:p w14:paraId="68DEF30C" w14:textId="77777777" w:rsidR="00304A6A" w:rsidRDefault="00304A6A" w:rsidP="00304A6A">
            <w:pPr>
              <w:widowControl/>
              <w:rPr>
                <w:rFonts w:cs="Arial"/>
                <w:snapToGrid/>
                <w:sz w:val="22"/>
                <w:szCs w:val="22"/>
                <w:lang w:val="en-GB" w:eastAsia="en-GB"/>
              </w:rPr>
            </w:pPr>
          </w:p>
          <w:p w14:paraId="4C1EF943" w14:textId="77777777" w:rsidR="00304A6A" w:rsidRDefault="00304A6A" w:rsidP="00304A6A">
            <w:pPr>
              <w:widowControl/>
              <w:rPr>
                <w:rFonts w:cs="Arial"/>
                <w:snapToGrid/>
                <w:sz w:val="22"/>
                <w:szCs w:val="22"/>
                <w:lang w:val="en-GB" w:eastAsia="en-GB"/>
              </w:rPr>
            </w:pPr>
          </w:p>
          <w:p w14:paraId="5B4D5A60" w14:textId="77777777" w:rsidR="00304A6A" w:rsidRDefault="00304A6A" w:rsidP="00304A6A">
            <w:pPr>
              <w:widowControl/>
              <w:rPr>
                <w:rFonts w:cs="Arial"/>
                <w:snapToGrid/>
                <w:sz w:val="22"/>
                <w:szCs w:val="22"/>
                <w:lang w:val="en-GB" w:eastAsia="en-GB"/>
              </w:rPr>
            </w:pPr>
          </w:p>
          <w:p w14:paraId="28191D31" w14:textId="6B83B5A1" w:rsidR="00304A6A" w:rsidRPr="00FB59CD" w:rsidRDefault="00304A6A" w:rsidP="00304A6A">
            <w:pPr>
              <w:widowControl/>
              <w:rPr>
                <w:rFonts w:cs="Arial"/>
                <w:snapToGrid/>
                <w:sz w:val="22"/>
                <w:szCs w:val="22"/>
                <w:lang w:val="en-GB" w:eastAsia="en-GB"/>
              </w:rPr>
            </w:pPr>
          </w:p>
        </w:tc>
        <w:tc>
          <w:tcPr>
            <w:tcW w:w="8550" w:type="dxa"/>
          </w:tcPr>
          <w:p w14:paraId="1276F76B" w14:textId="77777777" w:rsidR="00304A6A" w:rsidRPr="00FB59CD" w:rsidRDefault="00304A6A" w:rsidP="00304A6A">
            <w:pPr>
              <w:widowControl/>
              <w:rPr>
                <w:rFonts w:cs="Arial"/>
                <w:snapToGrid/>
                <w:sz w:val="22"/>
                <w:szCs w:val="22"/>
                <w:lang w:val="en-GB" w:eastAsia="en-GB"/>
              </w:rPr>
            </w:pPr>
          </w:p>
          <w:p w14:paraId="6A0AECBE" w14:textId="60EE2E86" w:rsidR="00304A6A" w:rsidRPr="00FB59CD" w:rsidRDefault="00304A6A" w:rsidP="00304A6A">
            <w:pPr>
              <w:widowControl/>
              <w:rPr>
                <w:rFonts w:cs="Arial"/>
                <w:snapToGrid/>
                <w:sz w:val="22"/>
                <w:szCs w:val="22"/>
                <w:lang w:val="en-GB" w:eastAsia="en-GB"/>
              </w:rPr>
            </w:pPr>
            <w:r w:rsidRPr="00117717">
              <w:rPr>
                <w:rFonts w:cs="Arial"/>
                <w:noProof/>
                <w:snapToGrid/>
                <w:sz w:val="22"/>
                <w:szCs w:val="22"/>
                <w:lang w:val="en-GB" w:eastAsia="en-GB"/>
              </w:rPr>
              <w:drawing>
                <wp:inline distT="0" distB="0" distL="0" distR="0" wp14:anchorId="326EC30A" wp14:editId="66FE4AAB">
                  <wp:extent cx="1095234" cy="479306"/>
                  <wp:effectExtent l="0" t="0" r="0" b="0"/>
                  <wp:docPr id="1" name="Picture 1" descr="C:\Users\jbradsh1\AppData\Local\Microsoft\Windows\Temporary Internet Files\Content.Outlook\3DTP4IIA\IMG_6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adsh1\AppData\Local\Microsoft\Windows\Temporary Internet Files\Content.Outlook\3DTP4IIA\IMG_63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5738" cy="483903"/>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4"/>
            </w:tblGrid>
            <w:tr w:rsidR="00304A6A" w:rsidRPr="00FB59CD" w14:paraId="3128C181" w14:textId="77777777" w:rsidTr="00B61E5C">
              <w:tc>
                <w:tcPr>
                  <w:tcW w:w="8314" w:type="dxa"/>
                </w:tcPr>
                <w:p w14:paraId="6BEAFE40" w14:textId="77777777" w:rsidR="00304A6A" w:rsidRPr="00FB59CD" w:rsidRDefault="00304A6A" w:rsidP="00304A6A">
                  <w:pPr>
                    <w:widowControl/>
                    <w:rPr>
                      <w:rFonts w:cs="Arial"/>
                      <w:snapToGrid/>
                      <w:sz w:val="22"/>
                      <w:szCs w:val="22"/>
                      <w:lang w:val="en-GB"/>
                    </w:rPr>
                  </w:pPr>
                </w:p>
              </w:tc>
            </w:tr>
            <w:tr w:rsidR="00304A6A" w:rsidRPr="00FB59CD" w14:paraId="7A5428DF" w14:textId="77777777" w:rsidTr="00B61E5C">
              <w:tc>
                <w:tcPr>
                  <w:tcW w:w="8314" w:type="dxa"/>
                </w:tcPr>
                <w:p w14:paraId="53D9DEAA" w14:textId="61AE40E5" w:rsidR="00304A6A" w:rsidRDefault="00304A6A" w:rsidP="00304A6A">
                  <w:pPr>
                    <w:widowControl/>
                    <w:rPr>
                      <w:rFonts w:cs="Arial"/>
                      <w:b/>
                      <w:snapToGrid/>
                      <w:sz w:val="22"/>
                      <w:szCs w:val="22"/>
                      <w:lang w:val="en-GB"/>
                    </w:rPr>
                  </w:pPr>
                  <w:r>
                    <w:rPr>
                      <w:rFonts w:cs="Arial"/>
                      <w:b/>
                      <w:snapToGrid/>
                      <w:sz w:val="22"/>
                      <w:szCs w:val="22"/>
                      <w:lang w:val="en-GB"/>
                    </w:rPr>
                    <w:t>Joe Bradshaw</w:t>
                  </w:r>
                </w:p>
                <w:p w14:paraId="48B2ADD7" w14:textId="77777777" w:rsidR="00304A6A" w:rsidRDefault="00304A6A" w:rsidP="00304A6A">
                  <w:pPr>
                    <w:widowControl/>
                    <w:rPr>
                      <w:rFonts w:cs="Arial"/>
                      <w:b/>
                      <w:snapToGrid/>
                      <w:sz w:val="22"/>
                      <w:szCs w:val="22"/>
                      <w:lang w:val="en-GB"/>
                    </w:rPr>
                  </w:pPr>
                  <w:r>
                    <w:rPr>
                      <w:rFonts w:cs="Arial"/>
                      <w:b/>
                      <w:snapToGrid/>
                      <w:sz w:val="22"/>
                      <w:szCs w:val="22"/>
                      <w:lang w:val="en-GB"/>
                    </w:rPr>
                    <w:t>Clerk and Treasurer</w:t>
                  </w:r>
                </w:p>
                <w:p w14:paraId="09C3F7D6" w14:textId="460B5008" w:rsidR="00304A6A" w:rsidRDefault="00304A6A" w:rsidP="00304A6A">
                  <w:pPr>
                    <w:widowControl/>
                    <w:rPr>
                      <w:rFonts w:cs="Arial"/>
                      <w:b/>
                      <w:snapToGrid/>
                      <w:sz w:val="22"/>
                      <w:szCs w:val="22"/>
                      <w:lang w:val="en-GB"/>
                    </w:rPr>
                  </w:pPr>
                  <w:r>
                    <w:rPr>
                      <w:rFonts w:cs="Arial"/>
                      <w:b/>
                      <w:snapToGrid/>
                      <w:sz w:val="22"/>
                      <w:szCs w:val="22"/>
                      <w:lang w:val="en-GB"/>
                    </w:rPr>
                    <w:t>to the High Wycombe Charter Trustees</w:t>
                  </w:r>
                </w:p>
                <w:p w14:paraId="3B0A1BD9" w14:textId="0A7C83FA" w:rsidR="00304A6A" w:rsidRDefault="007F0DC0" w:rsidP="00304A6A">
                  <w:pPr>
                    <w:widowControl/>
                    <w:rPr>
                      <w:rFonts w:cs="Arial"/>
                      <w:b/>
                      <w:snapToGrid/>
                      <w:sz w:val="22"/>
                      <w:szCs w:val="22"/>
                      <w:lang w:val="en-GB"/>
                    </w:rPr>
                  </w:pPr>
                  <w:hyperlink r:id="rId8" w:history="1">
                    <w:r w:rsidR="00304A6A" w:rsidRPr="00C32B21">
                      <w:rPr>
                        <w:rStyle w:val="Hyperlink"/>
                        <w:rFonts w:cs="Arial"/>
                        <w:b/>
                        <w:snapToGrid/>
                        <w:sz w:val="22"/>
                        <w:szCs w:val="22"/>
                        <w:lang w:val="en-GB"/>
                      </w:rPr>
                      <w:t>Joe.Bradshaw1@buckinghamshire.gov.uk</w:t>
                    </w:r>
                  </w:hyperlink>
                </w:p>
                <w:p w14:paraId="68400030" w14:textId="1117FCCD" w:rsidR="00304A6A" w:rsidRPr="00FB59CD" w:rsidRDefault="00304A6A" w:rsidP="00304A6A">
                  <w:pPr>
                    <w:widowControl/>
                    <w:rPr>
                      <w:rFonts w:cs="Arial"/>
                      <w:snapToGrid/>
                      <w:sz w:val="22"/>
                      <w:szCs w:val="22"/>
                      <w:lang w:val="en-GB"/>
                    </w:rPr>
                  </w:pPr>
                  <w:r>
                    <w:rPr>
                      <w:rFonts w:cs="Arial"/>
                      <w:b/>
                      <w:snapToGrid/>
                      <w:sz w:val="22"/>
                      <w:szCs w:val="22"/>
                      <w:lang w:val="en-GB"/>
                    </w:rPr>
                    <w:t>Mobile: 07702-485133</w:t>
                  </w:r>
                </w:p>
              </w:tc>
            </w:tr>
          </w:tbl>
          <w:p w14:paraId="4EECAC91" w14:textId="77777777" w:rsidR="00304A6A" w:rsidRPr="00FB59CD" w:rsidRDefault="00304A6A" w:rsidP="00304A6A">
            <w:pPr>
              <w:widowControl/>
              <w:rPr>
                <w:rFonts w:cs="Arial"/>
                <w:snapToGrid/>
                <w:sz w:val="22"/>
                <w:szCs w:val="22"/>
                <w:lang w:val="en-GB" w:eastAsia="en-GB"/>
              </w:rPr>
            </w:pPr>
          </w:p>
        </w:tc>
      </w:tr>
    </w:tbl>
    <w:p w14:paraId="3501C403" w14:textId="77777777" w:rsidR="009709EE" w:rsidRPr="009630D4" w:rsidRDefault="009709EE" w:rsidP="009709EE">
      <w:pPr>
        <w:widowControl/>
        <w:rPr>
          <w:rFonts w:cs="Arial"/>
          <w:snapToGrid/>
          <w:sz w:val="20"/>
          <w:szCs w:val="22"/>
          <w:lang w:val="en-GB" w:eastAsia="en-GB"/>
        </w:rPr>
      </w:pPr>
    </w:p>
    <w:p w14:paraId="0DEE7875" w14:textId="77777777" w:rsidR="009709EE" w:rsidRPr="009630D4" w:rsidRDefault="009709EE" w:rsidP="009709EE">
      <w:pPr>
        <w:widowControl/>
        <w:rPr>
          <w:rFonts w:cs="Arial"/>
          <w:snapToGrid/>
          <w:sz w:val="20"/>
          <w:szCs w:val="22"/>
          <w:lang w:val="en-GB" w:eastAsia="en-GB"/>
        </w:rPr>
      </w:pPr>
    </w:p>
    <w:p w14:paraId="04D49DDA" w14:textId="77777777" w:rsidR="00E04CA8" w:rsidRDefault="00686323" w:rsidP="00E04CA8">
      <w:pPr>
        <w:widowControl/>
        <w:jc w:val="center"/>
        <w:rPr>
          <w:rFonts w:cs="Arial"/>
          <w:snapToGrid/>
          <w:sz w:val="20"/>
          <w:szCs w:val="22"/>
          <w:lang w:val="en-GB" w:eastAsia="en-GB"/>
        </w:rPr>
      </w:pPr>
      <w:r>
        <w:rPr>
          <w:rFonts w:cs="Arial"/>
          <w:snapToGrid/>
          <w:sz w:val="20"/>
          <w:szCs w:val="22"/>
          <w:lang w:val="en-GB" w:eastAsia="en-GB"/>
        </w:rPr>
        <w:br w:type="page"/>
      </w:r>
    </w:p>
    <w:tbl>
      <w:tblPr>
        <w:tblW w:w="9457" w:type="dxa"/>
        <w:tblLook w:val="04A0" w:firstRow="1" w:lastRow="0" w:firstColumn="1" w:lastColumn="0" w:noHBand="0" w:noVBand="1"/>
      </w:tblPr>
      <w:tblGrid>
        <w:gridCol w:w="6579"/>
        <w:gridCol w:w="1089"/>
        <w:gridCol w:w="852"/>
        <w:gridCol w:w="1140"/>
      </w:tblGrid>
      <w:tr w:rsidR="00E04CA8" w:rsidRPr="00522155" w14:paraId="2F87F186" w14:textId="77777777" w:rsidTr="00FD1763">
        <w:trPr>
          <w:trHeight w:val="290"/>
        </w:trPr>
        <w:tc>
          <w:tcPr>
            <w:tcW w:w="6579" w:type="dxa"/>
            <w:tcBorders>
              <w:top w:val="nil"/>
              <w:left w:val="nil"/>
              <w:bottom w:val="nil"/>
              <w:right w:val="nil"/>
            </w:tcBorders>
            <w:shd w:val="clear" w:color="auto" w:fill="auto"/>
            <w:noWrap/>
            <w:vAlign w:val="bottom"/>
            <w:hideMark/>
          </w:tcPr>
          <w:p w14:paraId="6BB86C04" w14:textId="77777777" w:rsidR="00E04CA8" w:rsidRPr="00522155" w:rsidRDefault="00E04CA8" w:rsidP="00FD1763">
            <w:pPr>
              <w:jc w:val="center"/>
              <w:rPr>
                <w:rFonts w:ascii="Calibri" w:hAnsi="Calibri" w:cs="Calibri"/>
                <w:b/>
                <w:bCs/>
                <w:color w:val="000000"/>
                <w:lang w:eastAsia="en-GB"/>
              </w:rPr>
            </w:pPr>
            <w:r w:rsidRPr="00522155">
              <w:rPr>
                <w:rFonts w:ascii="Calibri" w:hAnsi="Calibri" w:cs="Calibri"/>
                <w:b/>
                <w:bCs/>
                <w:color w:val="000000"/>
                <w:lang w:eastAsia="en-GB"/>
              </w:rPr>
              <w:lastRenderedPageBreak/>
              <w:t>Charter Trustees of High Wycombe</w:t>
            </w:r>
          </w:p>
        </w:tc>
        <w:tc>
          <w:tcPr>
            <w:tcW w:w="1016" w:type="dxa"/>
            <w:tcBorders>
              <w:top w:val="nil"/>
              <w:left w:val="nil"/>
              <w:bottom w:val="nil"/>
              <w:right w:val="nil"/>
            </w:tcBorders>
            <w:shd w:val="clear" w:color="auto" w:fill="auto"/>
            <w:noWrap/>
            <w:vAlign w:val="bottom"/>
            <w:hideMark/>
          </w:tcPr>
          <w:p w14:paraId="1D14BBA8" w14:textId="77777777" w:rsidR="00E04CA8" w:rsidRPr="00522155" w:rsidRDefault="00E04CA8" w:rsidP="00FD1763">
            <w:pPr>
              <w:rPr>
                <w:rFonts w:ascii="Calibri" w:hAnsi="Calibri" w:cs="Calibri"/>
                <w:b/>
                <w:bCs/>
                <w:color w:val="000000"/>
                <w:lang w:eastAsia="en-GB"/>
              </w:rPr>
            </w:pPr>
          </w:p>
        </w:tc>
        <w:tc>
          <w:tcPr>
            <w:tcW w:w="799" w:type="dxa"/>
            <w:tcBorders>
              <w:top w:val="nil"/>
              <w:left w:val="nil"/>
              <w:bottom w:val="nil"/>
              <w:right w:val="nil"/>
            </w:tcBorders>
          </w:tcPr>
          <w:p w14:paraId="3F6FEC94" w14:textId="77777777" w:rsidR="00E04CA8" w:rsidRPr="00522155" w:rsidRDefault="00E04CA8" w:rsidP="00FD1763">
            <w:pPr>
              <w:rPr>
                <w:rFonts w:ascii="Calibri" w:hAnsi="Calibri" w:cs="Calibri"/>
                <w:b/>
                <w:bCs/>
                <w:color w:val="000000"/>
                <w:lang w:eastAsia="en-GB"/>
              </w:rPr>
            </w:pPr>
          </w:p>
        </w:tc>
        <w:tc>
          <w:tcPr>
            <w:tcW w:w="1063" w:type="dxa"/>
            <w:tcBorders>
              <w:top w:val="nil"/>
              <w:left w:val="nil"/>
              <w:bottom w:val="nil"/>
              <w:right w:val="nil"/>
            </w:tcBorders>
          </w:tcPr>
          <w:p w14:paraId="43D3CDB8" w14:textId="77777777" w:rsidR="00E04CA8" w:rsidRPr="00522155" w:rsidRDefault="00E04CA8" w:rsidP="00FD1763">
            <w:pPr>
              <w:rPr>
                <w:rFonts w:ascii="Calibri" w:hAnsi="Calibri" w:cs="Calibri"/>
                <w:b/>
                <w:bCs/>
                <w:color w:val="000000"/>
                <w:lang w:eastAsia="en-GB"/>
              </w:rPr>
            </w:pPr>
          </w:p>
        </w:tc>
      </w:tr>
      <w:tr w:rsidR="00E04CA8" w:rsidRPr="00522155" w14:paraId="65E7674F" w14:textId="77777777" w:rsidTr="00FD1763">
        <w:trPr>
          <w:trHeight w:val="290"/>
        </w:trPr>
        <w:tc>
          <w:tcPr>
            <w:tcW w:w="6579" w:type="dxa"/>
            <w:tcBorders>
              <w:top w:val="nil"/>
              <w:left w:val="nil"/>
              <w:bottom w:val="nil"/>
              <w:right w:val="nil"/>
            </w:tcBorders>
            <w:shd w:val="clear" w:color="auto" w:fill="auto"/>
            <w:noWrap/>
            <w:vAlign w:val="bottom"/>
            <w:hideMark/>
          </w:tcPr>
          <w:p w14:paraId="0D4967D1" w14:textId="77777777" w:rsidR="00E04CA8" w:rsidRPr="00522155" w:rsidRDefault="00E04CA8" w:rsidP="00FD1763">
            <w:pPr>
              <w:jc w:val="center"/>
              <w:rPr>
                <w:rFonts w:ascii="Calibri" w:hAnsi="Calibri" w:cs="Calibri"/>
                <w:b/>
                <w:bCs/>
                <w:color w:val="000000"/>
                <w:lang w:eastAsia="en-GB"/>
              </w:rPr>
            </w:pPr>
            <w:r w:rsidRPr="00522155">
              <w:rPr>
                <w:rFonts w:ascii="Calibri" w:hAnsi="Calibri" w:cs="Calibri"/>
                <w:b/>
                <w:bCs/>
                <w:color w:val="000000"/>
                <w:lang w:eastAsia="en-GB"/>
              </w:rPr>
              <w:t>Budget Estimates</w:t>
            </w:r>
            <w:r>
              <w:rPr>
                <w:rFonts w:ascii="Calibri" w:hAnsi="Calibri" w:cs="Calibri"/>
                <w:b/>
                <w:bCs/>
                <w:color w:val="000000"/>
                <w:lang w:eastAsia="en-GB"/>
              </w:rPr>
              <w:t xml:space="preserve"> and Final Budget Balances</w:t>
            </w:r>
          </w:p>
        </w:tc>
        <w:tc>
          <w:tcPr>
            <w:tcW w:w="1016" w:type="dxa"/>
            <w:tcBorders>
              <w:top w:val="nil"/>
              <w:left w:val="nil"/>
              <w:bottom w:val="nil"/>
              <w:right w:val="nil"/>
            </w:tcBorders>
            <w:shd w:val="clear" w:color="auto" w:fill="auto"/>
            <w:noWrap/>
            <w:vAlign w:val="bottom"/>
            <w:hideMark/>
          </w:tcPr>
          <w:p w14:paraId="54207100" w14:textId="77777777" w:rsidR="00E04CA8" w:rsidRPr="00522155" w:rsidRDefault="00E04CA8" w:rsidP="00FD1763">
            <w:pPr>
              <w:rPr>
                <w:rFonts w:ascii="Calibri" w:hAnsi="Calibri" w:cs="Calibri"/>
                <w:b/>
                <w:bCs/>
                <w:color w:val="000000"/>
                <w:lang w:eastAsia="en-GB"/>
              </w:rPr>
            </w:pPr>
          </w:p>
        </w:tc>
        <w:tc>
          <w:tcPr>
            <w:tcW w:w="799" w:type="dxa"/>
            <w:tcBorders>
              <w:top w:val="nil"/>
              <w:left w:val="nil"/>
              <w:bottom w:val="nil"/>
              <w:right w:val="nil"/>
            </w:tcBorders>
          </w:tcPr>
          <w:p w14:paraId="7B9BF00D" w14:textId="77777777" w:rsidR="00E04CA8" w:rsidRPr="00522155" w:rsidRDefault="00E04CA8" w:rsidP="00FD1763">
            <w:pPr>
              <w:rPr>
                <w:rFonts w:ascii="Calibri" w:hAnsi="Calibri" w:cs="Calibri"/>
                <w:b/>
                <w:bCs/>
                <w:color w:val="000000"/>
                <w:lang w:eastAsia="en-GB"/>
              </w:rPr>
            </w:pPr>
          </w:p>
        </w:tc>
        <w:tc>
          <w:tcPr>
            <w:tcW w:w="1063" w:type="dxa"/>
            <w:tcBorders>
              <w:top w:val="nil"/>
              <w:left w:val="nil"/>
              <w:bottom w:val="nil"/>
              <w:right w:val="nil"/>
            </w:tcBorders>
          </w:tcPr>
          <w:p w14:paraId="285527DF" w14:textId="77777777" w:rsidR="00E04CA8" w:rsidRPr="00522155" w:rsidRDefault="00E04CA8" w:rsidP="00FD1763">
            <w:pPr>
              <w:rPr>
                <w:rFonts w:ascii="Calibri" w:hAnsi="Calibri" w:cs="Calibri"/>
                <w:b/>
                <w:bCs/>
                <w:color w:val="000000"/>
                <w:lang w:eastAsia="en-GB"/>
              </w:rPr>
            </w:pPr>
          </w:p>
        </w:tc>
      </w:tr>
      <w:tr w:rsidR="00E04CA8" w:rsidRPr="00522155" w14:paraId="3BAB3862" w14:textId="77777777" w:rsidTr="00FD1763">
        <w:trPr>
          <w:trHeight w:val="290"/>
        </w:trPr>
        <w:tc>
          <w:tcPr>
            <w:tcW w:w="6579" w:type="dxa"/>
            <w:tcBorders>
              <w:top w:val="nil"/>
              <w:left w:val="nil"/>
              <w:bottom w:val="nil"/>
              <w:right w:val="nil"/>
            </w:tcBorders>
            <w:shd w:val="clear" w:color="auto" w:fill="auto"/>
            <w:noWrap/>
            <w:vAlign w:val="bottom"/>
            <w:hideMark/>
          </w:tcPr>
          <w:p w14:paraId="79731E9B" w14:textId="77777777" w:rsidR="00E04CA8" w:rsidRPr="00522155" w:rsidRDefault="00E04CA8" w:rsidP="00FD1763">
            <w:pPr>
              <w:jc w:val="center"/>
              <w:rPr>
                <w:rFonts w:ascii="Calibri" w:hAnsi="Calibri" w:cs="Calibri"/>
                <w:b/>
                <w:bCs/>
                <w:color w:val="000000"/>
                <w:lang w:eastAsia="en-GB"/>
              </w:rPr>
            </w:pPr>
            <w:r w:rsidRPr="00522155">
              <w:rPr>
                <w:rFonts w:ascii="Calibri" w:hAnsi="Calibri" w:cs="Calibri"/>
                <w:b/>
                <w:bCs/>
                <w:color w:val="000000"/>
                <w:lang w:eastAsia="en-GB"/>
              </w:rPr>
              <w:t xml:space="preserve">Year </w:t>
            </w:r>
            <w:proofErr w:type="gramStart"/>
            <w:r w:rsidRPr="00522155">
              <w:rPr>
                <w:rFonts w:ascii="Calibri" w:hAnsi="Calibri" w:cs="Calibri"/>
                <w:b/>
                <w:bCs/>
                <w:color w:val="000000"/>
                <w:lang w:eastAsia="en-GB"/>
              </w:rPr>
              <w:t>Ending  31</w:t>
            </w:r>
            <w:proofErr w:type="gramEnd"/>
            <w:r w:rsidRPr="00522155">
              <w:rPr>
                <w:rFonts w:ascii="Calibri" w:hAnsi="Calibri" w:cs="Calibri"/>
                <w:b/>
                <w:bCs/>
                <w:color w:val="000000"/>
                <w:lang w:eastAsia="en-GB"/>
              </w:rPr>
              <w:t>st March 202</w:t>
            </w:r>
            <w:r>
              <w:rPr>
                <w:rFonts w:ascii="Calibri" w:hAnsi="Calibri" w:cs="Calibri"/>
                <w:b/>
                <w:bCs/>
                <w:color w:val="000000"/>
                <w:lang w:eastAsia="en-GB"/>
              </w:rPr>
              <w:t>4</w:t>
            </w:r>
          </w:p>
        </w:tc>
        <w:tc>
          <w:tcPr>
            <w:tcW w:w="1016" w:type="dxa"/>
            <w:tcBorders>
              <w:top w:val="nil"/>
              <w:left w:val="nil"/>
              <w:bottom w:val="nil"/>
              <w:right w:val="nil"/>
            </w:tcBorders>
            <w:shd w:val="clear" w:color="auto" w:fill="auto"/>
            <w:noWrap/>
            <w:vAlign w:val="bottom"/>
            <w:hideMark/>
          </w:tcPr>
          <w:p w14:paraId="506A2980" w14:textId="77777777" w:rsidR="00E04CA8" w:rsidRPr="00522155" w:rsidRDefault="00E04CA8" w:rsidP="00FD1763">
            <w:pPr>
              <w:rPr>
                <w:rFonts w:ascii="Calibri" w:hAnsi="Calibri" w:cs="Calibri"/>
                <w:b/>
                <w:bCs/>
                <w:color w:val="000000"/>
                <w:lang w:eastAsia="en-GB"/>
              </w:rPr>
            </w:pPr>
            <w:r>
              <w:rPr>
                <w:rFonts w:ascii="Calibri" w:hAnsi="Calibri" w:cs="Calibri"/>
                <w:b/>
                <w:bCs/>
                <w:color w:val="000000"/>
                <w:lang w:eastAsia="en-GB"/>
              </w:rPr>
              <w:t>Estimate</w:t>
            </w:r>
          </w:p>
        </w:tc>
        <w:tc>
          <w:tcPr>
            <w:tcW w:w="799" w:type="dxa"/>
            <w:tcBorders>
              <w:top w:val="nil"/>
              <w:left w:val="nil"/>
              <w:bottom w:val="nil"/>
              <w:right w:val="nil"/>
            </w:tcBorders>
          </w:tcPr>
          <w:p w14:paraId="13C703D2" w14:textId="77777777" w:rsidR="00E04CA8" w:rsidRPr="00522155" w:rsidRDefault="00E04CA8" w:rsidP="00FD1763">
            <w:pPr>
              <w:rPr>
                <w:rFonts w:ascii="Calibri" w:hAnsi="Calibri" w:cs="Calibri"/>
                <w:b/>
                <w:bCs/>
                <w:color w:val="000000"/>
                <w:lang w:eastAsia="en-GB"/>
              </w:rPr>
            </w:pPr>
            <w:r>
              <w:rPr>
                <w:rFonts w:ascii="Calibri" w:hAnsi="Calibri" w:cs="Calibri"/>
                <w:b/>
                <w:bCs/>
                <w:color w:val="000000"/>
                <w:lang w:eastAsia="en-GB"/>
              </w:rPr>
              <w:t>Actual</w:t>
            </w:r>
          </w:p>
        </w:tc>
        <w:tc>
          <w:tcPr>
            <w:tcW w:w="1063" w:type="dxa"/>
            <w:tcBorders>
              <w:top w:val="nil"/>
              <w:left w:val="nil"/>
              <w:bottom w:val="nil"/>
              <w:right w:val="nil"/>
            </w:tcBorders>
          </w:tcPr>
          <w:p w14:paraId="54EA4D7B" w14:textId="77777777" w:rsidR="00E04CA8" w:rsidRDefault="00E04CA8" w:rsidP="00FD1763">
            <w:pPr>
              <w:rPr>
                <w:rFonts w:ascii="Calibri" w:hAnsi="Calibri" w:cs="Calibri"/>
                <w:b/>
                <w:bCs/>
                <w:color w:val="000000"/>
                <w:lang w:eastAsia="en-GB"/>
              </w:rPr>
            </w:pPr>
            <w:r>
              <w:rPr>
                <w:rFonts w:ascii="Calibri" w:hAnsi="Calibri" w:cs="Calibri"/>
                <w:b/>
                <w:bCs/>
                <w:color w:val="000000"/>
                <w:lang w:eastAsia="en-GB"/>
              </w:rPr>
              <w:t>Variation</w:t>
            </w:r>
          </w:p>
        </w:tc>
      </w:tr>
      <w:tr w:rsidR="00E04CA8" w:rsidRPr="00522155" w14:paraId="6D5E2379" w14:textId="77777777" w:rsidTr="00FD1763">
        <w:trPr>
          <w:trHeight w:val="290"/>
        </w:trPr>
        <w:tc>
          <w:tcPr>
            <w:tcW w:w="6579" w:type="dxa"/>
            <w:tcBorders>
              <w:top w:val="nil"/>
              <w:left w:val="nil"/>
              <w:bottom w:val="nil"/>
              <w:right w:val="nil"/>
            </w:tcBorders>
            <w:shd w:val="clear" w:color="auto" w:fill="auto"/>
            <w:noWrap/>
            <w:vAlign w:val="bottom"/>
            <w:hideMark/>
          </w:tcPr>
          <w:p w14:paraId="329ED321" w14:textId="77777777" w:rsidR="00E04CA8" w:rsidRPr="00522155" w:rsidRDefault="00E04CA8" w:rsidP="00FD1763">
            <w:pPr>
              <w:rPr>
                <w:rFonts w:ascii="Calibri" w:hAnsi="Calibri" w:cs="Calibri"/>
                <w:b/>
                <w:bCs/>
                <w:color w:val="000000"/>
                <w:lang w:eastAsia="en-GB"/>
              </w:rPr>
            </w:pPr>
            <w:r w:rsidRPr="00522155">
              <w:rPr>
                <w:rFonts w:ascii="Calibri" w:hAnsi="Calibri" w:cs="Calibri"/>
                <w:b/>
                <w:bCs/>
                <w:color w:val="000000"/>
                <w:lang w:eastAsia="en-GB"/>
              </w:rPr>
              <w:t>Estimated Payments</w:t>
            </w:r>
          </w:p>
        </w:tc>
        <w:tc>
          <w:tcPr>
            <w:tcW w:w="1016" w:type="dxa"/>
            <w:tcBorders>
              <w:top w:val="nil"/>
              <w:left w:val="nil"/>
              <w:bottom w:val="nil"/>
              <w:right w:val="nil"/>
            </w:tcBorders>
            <w:shd w:val="clear" w:color="auto" w:fill="auto"/>
            <w:noWrap/>
            <w:vAlign w:val="bottom"/>
            <w:hideMark/>
          </w:tcPr>
          <w:p w14:paraId="1216766D" w14:textId="77777777" w:rsidR="00E04CA8" w:rsidRPr="00522155" w:rsidRDefault="00E04CA8" w:rsidP="00FD1763">
            <w:pPr>
              <w:jc w:val="center"/>
              <w:rPr>
                <w:rFonts w:ascii="Calibri" w:hAnsi="Calibri" w:cs="Calibri"/>
                <w:color w:val="000000"/>
                <w:lang w:eastAsia="en-GB"/>
              </w:rPr>
            </w:pPr>
            <w:r w:rsidRPr="00522155">
              <w:rPr>
                <w:rFonts w:ascii="Calibri" w:hAnsi="Calibri" w:cs="Calibri"/>
                <w:color w:val="000000"/>
                <w:lang w:eastAsia="en-GB"/>
              </w:rPr>
              <w:t>£</w:t>
            </w:r>
          </w:p>
        </w:tc>
        <w:tc>
          <w:tcPr>
            <w:tcW w:w="799" w:type="dxa"/>
            <w:tcBorders>
              <w:top w:val="nil"/>
              <w:left w:val="nil"/>
              <w:bottom w:val="nil"/>
              <w:right w:val="nil"/>
            </w:tcBorders>
          </w:tcPr>
          <w:p w14:paraId="02C9FA7C" w14:textId="77777777" w:rsidR="00E04CA8" w:rsidRPr="00522155" w:rsidRDefault="00E04CA8" w:rsidP="00FD1763">
            <w:pPr>
              <w:jc w:val="center"/>
              <w:rPr>
                <w:rFonts w:ascii="Calibri" w:hAnsi="Calibri" w:cs="Calibri"/>
                <w:color w:val="000000"/>
                <w:lang w:eastAsia="en-GB"/>
              </w:rPr>
            </w:pPr>
            <w:r>
              <w:rPr>
                <w:rFonts w:ascii="Calibri" w:hAnsi="Calibri" w:cs="Calibri"/>
                <w:color w:val="000000"/>
                <w:lang w:eastAsia="en-GB"/>
              </w:rPr>
              <w:t>£</w:t>
            </w:r>
          </w:p>
        </w:tc>
        <w:tc>
          <w:tcPr>
            <w:tcW w:w="1063" w:type="dxa"/>
            <w:tcBorders>
              <w:top w:val="nil"/>
              <w:left w:val="nil"/>
              <w:bottom w:val="nil"/>
              <w:right w:val="nil"/>
            </w:tcBorders>
          </w:tcPr>
          <w:p w14:paraId="199B1415" w14:textId="77777777" w:rsidR="00E04CA8" w:rsidRDefault="00E04CA8" w:rsidP="00FD1763">
            <w:pPr>
              <w:jc w:val="center"/>
              <w:rPr>
                <w:rFonts w:ascii="Calibri" w:hAnsi="Calibri" w:cs="Calibri"/>
                <w:color w:val="000000"/>
                <w:lang w:eastAsia="en-GB"/>
              </w:rPr>
            </w:pPr>
            <w:r>
              <w:rPr>
                <w:rFonts w:ascii="Calibri" w:hAnsi="Calibri" w:cs="Calibri"/>
                <w:color w:val="000000"/>
                <w:lang w:eastAsia="en-GB"/>
              </w:rPr>
              <w:t>£</w:t>
            </w:r>
          </w:p>
        </w:tc>
      </w:tr>
      <w:tr w:rsidR="00E04CA8" w:rsidRPr="00522155" w14:paraId="61A5D8BC" w14:textId="77777777" w:rsidTr="00FD1763">
        <w:trPr>
          <w:trHeight w:val="290"/>
        </w:trPr>
        <w:tc>
          <w:tcPr>
            <w:tcW w:w="6579" w:type="dxa"/>
            <w:tcBorders>
              <w:top w:val="nil"/>
              <w:left w:val="nil"/>
              <w:bottom w:val="nil"/>
              <w:right w:val="nil"/>
            </w:tcBorders>
            <w:shd w:val="clear" w:color="auto" w:fill="auto"/>
            <w:noWrap/>
            <w:vAlign w:val="bottom"/>
            <w:hideMark/>
          </w:tcPr>
          <w:p w14:paraId="4F83D27D"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Mayor's Allowance</w:t>
            </w:r>
          </w:p>
        </w:tc>
        <w:tc>
          <w:tcPr>
            <w:tcW w:w="1016" w:type="dxa"/>
            <w:tcBorders>
              <w:top w:val="nil"/>
              <w:left w:val="nil"/>
              <w:bottom w:val="nil"/>
              <w:right w:val="nil"/>
            </w:tcBorders>
            <w:shd w:val="clear" w:color="auto" w:fill="auto"/>
            <w:noWrap/>
            <w:vAlign w:val="bottom"/>
            <w:hideMark/>
          </w:tcPr>
          <w:p w14:paraId="0F2EF73B"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7500</w:t>
            </w:r>
          </w:p>
        </w:tc>
        <w:tc>
          <w:tcPr>
            <w:tcW w:w="799" w:type="dxa"/>
            <w:tcBorders>
              <w:top w:val="nil"/>
              <w:left w:val="nil"/>
              <w:bottom w:val="nil"/>
              <w:right w:val="nil"/>
            </w:tcBorders>
          </w:tcPr>
          <w:p w14:paraId="17CF428A"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9000</w:t>
            </w:r>
          </w:p>
        </w:tc>
        <w:tc>
          <w:tcPr>
            <w:tcW w:w="1063" w:type="dxa"/>
            <w:tcBorders>
              <w:top w:val="nil"/>
              <w:left w:val="nil"/>
              <w:bottom w:val="nil"/>
              <w:right w:val="nil"/>
            </w:tcBorders>
          </w:tcPr>
          <w:p w14:paraId="05387324"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1500</w:t>
            </w:r>
          </w:p>
        </w:tc>
      </w:tr>
      <w:tr w:rsidR="00E04CA8" w:rsidRPr="00522155" w14:paraId="58426AFA" w14:textId="77777777" w:rsidTr="00FD1763">
        <w:trPr>
          <w:trHeight w:val="290"/>
        </w:trPr>
        <w:tc>
          <w:tcPr>
            <w:tcW w:w="6579" w:type="dxa"/>
            <w:tcBorders>
              <w:top w:val="nil"/>
              <w:left w:val="nil"/>
              <w:bottom w:val="nil"/>
              <w:right w:val="nil"/>
            </w:tcBorders>
            <w:shd w:val="clear" w:color="auto" w:fill="auto"/>
            <w:noWrap/>
            <w:vAlign w:val="bottom"/>
            <w:hideMark/>
          </w:tcPr>
          <w:p w14:paraId="32788807"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Mayor's</w:t>
            </w:r>
            <w:r>
              <w:rPr>
                <w:rFonts w:ascii="Calibri" w:hAnsi="Calibri" w:cs="Calibri"/>
                <w:color w:val="000000"/>
                <w:lang w:eastAsia="en-GB"/>
              </w:rPr>
              <w:t xml:space="preserve"> </w:t>
            </w:r>
            <w:r w:rsidRPr="00522155">
              <w:rPr>
                <w:rFonts w:ascii="Calibri" w:hAnsi="Calibri" w:cs="Calibri"/>
                <w:color w:val="000000"/>
                <w:lang w:eastAsia="en-GB"/>
              </w:rPr>
              <w:t>Travel Allowance</w:t>
            </w:r>
          </w:p>
        </w:tc>
        <w:tc>
          <w:tcPr>
            <w:tcW w:w="1016" w:type="dxa"/>
            <w:tcBorders>
              <w:top w:val="nil"/>
              <w:left w:val="nil"/>
              <w:bottom w:val="nil"/>
              <w:right w:val="nil"/>
            </w:tcBorders>
            <w:shd w:val="clear" w:color="auto" w:fill="auto"/>
            <w:noWrap/>
            <w:vAlign w:val="bottom"/>
            <w:hideMark/>
          </w:tcPr>
          <w:p w14:paraId="55074551"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0</w:t>
            </w:r>
          </w:p>
        </w:tc>
        <w:tc>
          <w:tcPr>
            <w:tcW w:w="799" w:type="dxa"/>
            <w:tcBorders>
              <w:top w:val="nil"/>
              <w:left w:val="nil"/>
              <w:bottom w:val="nil"/>
              <w:right w:val="nil"/>
            </w:tcBorders>
          </w:tcPr>
          <w:p w14:paraId="12FB06ED"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4345650D"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0</w:t>
            </w:r>
          </w:p>
        </w:tc>
      </w:tr>
      <w:tr w:rsidR="00E04CA8" w:rsidRPr="00522155" w14:paraId="2BEF2285" w14:textId="77777777" w:rsidTr="00FD1763">
        <w:trPr>
          <w:trHeight w:val="290"/>
        </w:trPr>
        <w:tc>
          <w:tcPr>
            <w:tcW w:w="6579" w:type="dxa"/>
            <w:tcBorders>
              <w:top w:val="nil"/>
              <w:left w:val="nil"/>
              <w:bottom w:val="nil"/>
              <w:right w:val="nil"/>
            </w:tcBorders>
            <w:shd w:val="clear" w:color="auto" w:fill="auto"/>
            <w:noWrap/>
            <w:vAlign w:val="bottom"/>
            <w:hideMark/>
          </w:tcPr>
          <w:p w14:paraId="070EEF10"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Deputy Mayor Allowance</w:t>
            </w:r>
          </w:p>
        </w:tc>
        <w:tc>
          <w:tcPr>
            <w:tcW w:w="1016" w:type="dxa"/>
            <w:tcBorders>
              <w:top w:val="nil"/>
              <w:left w:val="nil"/>
              <w:bottom w:val="nil"/>
              <w:right w:val="nil"/>
            </w:tcBorders>
            <w:shd w:val="clear" w:color="auto" w:fill="auto"/>
            <w:noWrap/>
            <w:vAlign w:val="bottom"/>
            <w:hideMark/>
          </w:tcPr>
          <w:p w14:paraId="62F5DE0D"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1560</w:t>
            </w:r>
          </w:p>
        </w:tc>
        <w:tc>
          <w:tcPr>
            <w:tcW w:w="799" w:type="dxa"/>
            <w:tcBorders>
              <w:top w:val="nil"/>
              <w:left w:val="nil"/>
              <w:bottom w:val="nil"/>
              <w:right w:val="nil"/>
            </w:tcBorders>
          </w:tcPr>
          <w:p w14:paraId="0D547D21"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1850</w:t>
            </w:r>
          </w:p>
        </w:tc>
        <w:tc>
          <w:tcPr>
            <w:tcW w:w="1063" w:type="dxa"/>
            <w:tcBorders>
              <w:top w:val="nil"/>
              <w:left w:val="nil"/>
              <w:bottom w:val="nil"/>
              <w:right w:val="nil"/>
            </w:tcBorders>
          </w:tcPr>
          <w:p w14:paraId="7D511DBF"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290</w:t>
            </w:r>
          </w:p>
        </w:tc>
      </w:tr>
      <w:tr w:rsidR="00E04CA8" w:rsidRPr="00522155" w14:paraId="3E1BF01D" w14:textId="77777777" w:rsidTr="00FD1763">
        <w:trPr>
          <w:trHeight w:val="290"/>
        </w:trPr>
        <w:tc>
          <w:tcPr>
            <w:tcW w:w="6579" w:type="dxa"/>
            <w:tcBorders>
              <w:top w:val="nil"/>
              <w:left w:val="nil"/>
              <w:bottom w:val="nil"/>
              <w:right w:val="nil"/>
            </w:tcBorders>
            <w:shd w:val="clear" w:color="auto" w:fill="auto"/>
            <w:noWrap/>
            <w:vAlign w:val="bottom"/>
            <w:hideMark/>
          </w:tcPr>
          <w:p w14:paraId="100C2528"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Town Clerk's Honorarium</w:t>
            </w:r>
          </w:p>
        </w:tc>
        <w:tc>
          <w:tcPr>
            <w:tcW w:w="1016" w:type="dxa"/>
            <w:tcBorders>
              <w:top w:val="nil"/>
              <w:left w:val="nil"/>
              <w:bottom w:val="nil"/>
              <w:right w:val="nil"/>
            </w:tcBorders>
            <w:shd w:val="clear" w:color="auto" w:fill="auto"/>
            <w:noWrap/>
            <w:vAlign w:val="bottom"/>
            <w:hideMark/>
          </w:tcPr>
          <w:p w14:paraId="3CFA2508"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6000</w:t>
            </w:r>
          </w:p>
        </w:tc>
        <w:tc>
          <w:tcPr>
            <w:tcW w:w="799" w:type="dxa"/>
            <w:tcBorders>
              <w:top w:val="nil"/>
              <w:left w:val="nil"/>
              <w:bottom w:val="nil"/>
              <w:right w:val="nil"/>
            </w:tcBorders>
          </w:tcPr>
          <w:p w14:paraId="636B71E8"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7500</w:t>
            </w:r>
          </w:p>
        </w:tc>
        <w:tc>
          <w:tcPr>
            <w:tcW w:w="1063" w:type="dxa"/>
            <w:tcBorders>
              <w:top w:val="nil"/>
              <w:left w:val="nil"/>
              <w:bottom w:val="nil"/>
              <w:right w:val="nil"/>
            </w:tcBorders>
          </w:tcPr>
          <w:p w14:paraId="2BFDAE7E"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1500</w:t>
            </w:r>
          </w:p>
        </w:tc>
      </w:tr>
      <w:tr w:rsidR="00E04CA8" w:rsidRPr="00522155" w14:paraId="5062B539" w14:textId="77777777" w:rsidTr="00FD1763">
        <w:trPr>
          <w:trHeight w:val="290"/>
        </w:trPr>
        <w:tc>
          <w:tcPr>
            <w:tcW w:w="6579" w:type="dxa"/>
            <w:tcBorders>
              <w:top w:val="nil"/>
              <w:left w:val="nil"/>
              <w:bottom w:val="nil"/>
              <w:right w:val="nil"/>
            </w:tcBorders>
            <w:shd w:val="clear" w:color="auto" w:fill="auto"/>
            <w:noWrap/>
            <w:vAlign w:val="bottom"/>
            <w:hideMark/>
          </w:tcPr>
          <w:p w14:paraId="50D7684B"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Town Clerk's Expenses</w:t>
            </w:r>
          </w:p>
        </w:tc>
        <w:tc>
          <w:tcPr>
            <w:tcW w:w="1016" w:type="dxa"/>
            <w:tcBorders>
              <w:top w:val="nil"/>
              <w:left w:val="nil"/>
              <w:bottom w:val="nil"/>
              <w:right w:val="nil"/>
            </w:tcBorders>
            <w:shd w:val="clear" w:color="auto" w:fill="auto"/>
            <w:noWrap/>
            <w:vAlign w:val="bottom"/>
            <w:hideMark/>
          </w:tcPr>
          <w:p w14:paraId="72C8E454"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799" w:type="dxa"/>
            <w:tcBorders>
              <w:top w:val="nil"/>
              <w:left w:val="nil"/>
              <w:bottom w:val="nil"/>
              <w:right w:val="nil"/>
            </w:tcBorders>
          </w:tcPr>
          <w:p w14:paraId="1FEC579D"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48E9E77E"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0</w:t>
            </w:r>
          </w:p>
        </w:tc>
      </w:tr>
      <w:tr w:rsidR="00E04CA8" w:rsidRPr="00522155" w14:paraId="7CA6771B" w14:textId="77777777" w:rsidTr="00FD1763">
        <w:trPr>
          <w:trHeight w:val="290"/>
        </w:trPr>
        <w:tc>
          <w:tcPr>
            <w:tcW w:w="6579" w:type="dxa"/>
            <w:tcBorders>
              <w:top w:val="nil"/>
              <w:left w:val="nil"/>
              <w:bottom w:val="nil"/>
              <w:right w:val="nil"/>
            </w:tcBorders>
            <w:shd w:val="clear" w:color="auto" w:fill="auto"/>
            <w:noWrap/>
            <w:vAlign w:val="bottom"/>
            <w:hideMark/>
          </w:tcPr>
          <w:p w14:paraId="75CF2D7C"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Officer's Honorarium</w:t>
            </w:r>
          </w:p>
        </w:tc>
        <w:tc>
          <w:tcPr>
            <w:tcW w:w="1016" w:type="dxa"/>
            <w:tcBorders>
              <w:top w:val="nil"/>
              <w:left w:val="nil"/>
              <w:bottom w:val="nil"/>
              <w:right w:val="nil"/>
            </w:tcBorders>
            <w:shd w:val="clear" w:color="auto" w:fill="auto"/>
            <w:noWrap/>
            <w:vAlign w:val="bottom"/>
            <w:hideMark/>
          </w:tcPr>
          <w:p w14:paraId="2810EFD3"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1200</w:t>
            </w:r>
          </w:p>
        </w:tc>
        <w:tc>
          <w:tcPr>
            <w:tcW w:w="799" w:type="dxa"/>
            <w:tcBorders>
              <w:top w:val="nil"/>
              <w:left w:val="nil"/>
              <w:bottom w:val="nil"/>
              <w:right w:val="nil"/>
            </w:tcBorders>
          </w:tcPr>
          <w:p w14:paraId="2CCD3C35"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1250</w:t>
            </w:r>
          </w:p>
        </w:tc>
        <w:tc>
          <w:tcPr>
            <w:tcW w:w="1063" w:type="dxa"/>
            <w:tcBorders>
              <w:top w:val="nil"/>
              <w:left w:val="nil"/>
              <w:bottom w:val="nil"/>
              <w:right w:val="nil"/>
            </w:tcBorders>
          </w:tcPr>
          <w:p w14:paraId="588B8CD4"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50</w:t>
            </w:r>
          </w:p>
        </w:tc>
      </w:tr>
      <w:tr w:rsidR="00E04CA8" w:rsidRPr="00522155" w14:paraId="7D95746D" w14:textId="77777777" w:rsidTr="00FD1763">
        <w:trPr>
          <w:trHeight w:val="290"/>
        </w:trPr>
        <w:tc>
          <w:tcPr>
            <w:tcW w:w="6579" w:type="dxa"/>
            <w:tcBorders>
              <w:top w:val="nil"/>
              <w:left w:val="nil"/>
              <w:bottom w:val="nil"/>
              <w:right w:val="nil"/>
            </w:tcBorders>
            <w:shd w:val="clear" w:color="auto" w:fill="auto"/>
            <w:noWrap/>
            <w:vAlign w:val="bottom"/>
            <w:hideMark/>
          </w:tcPr>
          <w:p w14:paraId="19343BB3"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Mayor's Secretary's salary pro-rata</w:t>
            </w:r>
            <w:r>
              <w:rPr>
                <w:rFonts w:ascii="Calibri" w:hAnsi="Calibri" w:cs="Calibri"/>
                <w:color w:val="000000"/>
                <w:lang w:eastAsia="en-GB"/>
              </w:rPr>
              <w:t xml:space="preserve"> (excluding PAYE/NI)</w:t>
            </w:r>
          </w:p>
        </w:tc>
        <w:tc>
          <w:tcPr>
            <w:tcW w:w="1016" w:type="dxa"/>
            <w:tcBorders>
              <w:top w:val="nil"/>
              <w:left w:val="nil"/>
              <w:bottom w:val="nil"/>
              <w:right w:val="nil"/>
            </w:tcBorders>
            <w:shd w:val="clear" w:color="auto" w:fill="auto"/>
            <w:noWrap/>
            <w:vAlign w:val="bottom"/>
            <w:hideMark/>
          </w:tcPr>
          <w:p w14:paraId="03E3034B"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14000</w:t>
            </w:r>
          </w:p>
        </w:tc>
        <w:tc>
          <w:tcPr>
            <w:tcW w:w="799" w:type="dxa"/>
            <w:tcBorders>
              <w:top w:val="nil"/>
              <w:left w:val="nil"/>
              <w:bottom w:val="nil"/>
              <w:right w:val="nil"/>
            </w:tcBorders>
          </w:tcPr>
          <w:p w14:paraId="37020FBD"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14236</w:t>
            </w:r>
          </w:p>
        </w:tc>
        <w:tc>
          <w:tcPr>
            <w:tcW w:w="1063" w:type="dxa"/>
            <w:tcBorders>
              <w:top w:val="nil"/>
              <w:left w:val="nil"/>
              <w:bottom w:val="nil"/>
              <w:right w:val="nil"/>
            </w:tcBorders>
          </w:tcPr>
          <w:p w14:paraId="6522A80A"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236</w:t>
            </w:r>
          </w:p>
        </w:tc>
      </w:tr>
      <w:tr w:rsidR="00E04CA8" w:rsidRPr="00522155" w14:paraId="5DD67D8E" w14:textId="77777777" w:rsidTr="00FD1763">
        <w:trPr>
          <w:trHeight w:val="290"/>
        </w:trPr>
        <w:tc>
          <w:tcPr>
            <w:tcW w:w="6579" w:type="dxa"/>
            <w:tcBorders>
              <w:top w:val="nil"/>
              <w:left w:val="nil"/>
              <w:bottom w:val="nil"/>
              <w:right w:val="nil"/>
            </w:tcBorders>
            <w:shd w:val="clear" w:color="auto" w:fill="auto"/>
            <w:noWrap/>
            <w:vAlign w:val="bottom"/>
            <w:hideMark/>
          </w:tcPr>
          <w:p w14:paraId="69A06FE8"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Rent - Secretary's Room</w:t>
            </w:r>
          </w:p>
        </w:tc>
        <w:tc>
          <w:tcPr>
            <w:tcW w:w="1016" w:type="dxa"/>
            <w:tcBorders>
              <w:top w:val="nil"/>
              <w:left w:val="nil"/>
              <w:bottom w:val="nil"/>
              <w:right w:val="nil"/>
            </w:tcBorders>
            <w:shd w:val="clear" w:color="auto" w:fill="auto"/>
            <w:noWrap/>
            <w:vAlign w:val="bottom"/>
            <w:hideMark/>
          </w:tcPr>
          <w:p w14:paraId="4AF2104A"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4600</w:t>
            </w:r>
          </w:p>
        </w:tc>
        <w:tc>
          <w:tcPr>
            <w:tcW w:w="799" w:type="dxa"/>
            <w:tcBorders>
              <w:top w:val="nil"/>
              <w:left w:val="nil"/>
              <w:bottom w:val="nil"/>
              <w:right w:val="nil"/>
            </w:tcBorders>
          </w:tcPr>
          <w:p w14:paraId="4367CE22"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4522</w:t>
            </w:r>
          </w:p>
        </w:tc>
        <w:tc>
          <w:tcPr>
            <w:tcW w:w="1063" w:type="dxa"/>
            <w:tcBorders>
              <w:top w:val="nil"/>
              <w:left w:val="nil"/>
              <w:bottom w:val="nil"/>
              <w:right w:val="nil"/>
            </w:tcBorders>
          </w:tcPr>
          <w:p w14:paraId="005BD3BC"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-78</w:t>
            </w:r>
          </w:p>
        </w:tc>
      </w:tr>
      <w:tr w:rsidR="00E04CA8" w:rsidRPr="00522155" w14:paraId="589E23BF" w14:textId="77777777" w:rsidTr="00FD1763">
        <w:trPr>
          <w:trHeight w:val="290"/>
        </w:trPr>
        <w:tc>
          <w:tcPr>
            <w:tcW w:w="6579" w:type="dxa"/>
            <w:tcBorders>
              <w:top w:val="nil"/>
              <w:left w:val="nil"/>
              <w:bottom w:val="nil"/>
              <w:right w:val="nil"/>
            </w:tcBorders>
            <w:shd w:val="clear" w:color="auto" w:fill="auto"/>
            <w:noWrap/>
            <w:vAlign w:val="bottom"/>
            <w:hideMark/>
          </w:tcPr>
          <w:p w14:paraId="089B9B84"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Parking Permit - Secretary</w:t>
            </w:r>
          </w:p>
        </w:tc>
        <w:tc>
          <w:tcPr>
            <w:tcW w:w="1016" w:type="dxa"/>
            <w:tcBorders>
              <w:top w:val="nil"/>
              <w:left w:val="nil"/>
              <w:bottom w:val="nil"/>
              <w:right w:val="nil"/>
            </w:tcBorders>
            <w:shd w:val="clear" w:color="auto" w:fill="auto"/>
            <w:noWrap/>
            <w:vAlign w:val="bottom"/>
            <w:hideMark/>
          </w:tcPr>
          <w:p w14:paraId="54A9BA2B"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200</w:t>
            </w:r>
          </w:p>
        </w:tc>
        <w:tc>
          <w:tcPr>
            <w:tcW w:w="799" w:type="dxa"/>
            <w:tcBorders>
              <w:top w:val="nil"/>
              <w:left w:val="nil"/>
              <w:bottom w:val="nil"/>
              <w:right w:val="nil"/>
            </w:tcBorders>
          </w:tcPr>
          <w:p w14:paraId="0E57EBB3"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20</w:t>
            </w:r>
          </w:p>
        </w:tc>
        <w:tc>
          <w:tcPr>
            <w:tcW w:w="1063" w:type="dxa"/>
            <w:tcBorders>
              <w:top w:val="nil"/>
              <w:left w:val="nil"/>
              <w:bottom w:val="nil"/>
              <w:right w:val="nil"/>
            </w:tcBorders>
          </w:tcPr>
          <w:p w14:paraId="5DF9F0F7"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-180</w:t>
            </w:r>
          </w:p>
        </w:tc>
      </w:tr>
      <w:tr w:rsidR="00E04CA8" w:rsidRPr="00522155" w14:paraId="7B1F1979" w14:textId="77777777" w:rsidTr="00FD1763">
        <w:trPr>
          <w:trHeight w:val="290"/>
        </w:trPr>
        <w:tc>
          <w:tcPr>
            <w:tcW w:w="6579" w:type="dxa"/>
            <w:tcBorders>
              <w:top w:val="nil"/>
              <w:left w:val="nil"/>
              <w:bottom w:val="nil"/>
              <w:right w:val="nil"/>
            </w:tcBorders>
            <w:shd w:val="clear" w:color="auto" w:fill="auto"/>
            <w:noWrap/>
            <w:vAlign w:val="bottom"/>
            <w:hideMark/>
          </w:tcPr>
          <w:p w14:paraId="45CE456E"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Insurance Premium</w:t>
            </w:r>
          </w:p>
        </w:tc>
        <w:tc>
          <w:tcPr>
            <w:tcW w:w="1016" w:type="dxa"/>
            <w:tcBorders>
              <w:top w:val="nil"/>
              <w:left w:val="nil"/>
              <w:bottom w:val="nil"/>
              <w:right w:val="nil"/>
            </w:tcBorders>
            <w:shd w:val="clear" w:color="auto" w:fill="auto"/>
            <w:noWrap/>
            <w:vAlign w:val="bottom"/>
            <w:hideMark/>
          </w:tcPr>
          <w:p w14:paraId="154A6E25"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2500</w:t>
            </w:r>
          </w:p>
        </w:tc>
        <w:tc>
          <w:tcPr>
            <w:tcW w:w="799" w:type="dxa"/>
            <w:tcBorders>
              <w:top w:val="nil"/>
              <w:left w:val="nil"/>
              <w:bottom w:val="nil"/>
              <w:right w:val="nil"/>
            </w:tcBorders>
          </w:tcPr>
          <w:p w14:paraId="63704B78"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2653</w:t>
            </w:r>
          </w:p>
        </w:tc>
        <w:tc>
          <w:tcPr>
            <w:tcW w:w="1063" w:type="dxa"/>
            <w:tcBorders>
              <w:top w:val="nil"/>
              <w:left w:val="nil"/>
              <w:bottom w:val="nil"/>
              <w:right w:val="nil"/>
            </w:tcBorders>
          </w:tcPr>
          <w:p w14:paraId="660C261D"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153</w:t>
            </w:r>
          </w:p>
        </w:tc>
      </w:tr>
      <w:tr w:rsidR="00E04CA8" w:rsidRPr="00522155" w14:paraId="6DFA15A1" w14:textId="77777777" w:rsidTr="00FD1763">
        <w:trPr>
          <w:trHeight w:val="290"/>
        </w:trPr>
        <w:tc>
          <w:tcPr>
            <w:tcW w:w="6579" w:type="dxa"/>
            <w:tcBorders>
              <w:top w:val="nil"/>
              <w:left w:val="nil"/>
              <w:bottom w:val="nil"/>
              <w:right w:val="nil"/>
            </w:tcBorders>
            <w:shd w:val="clear" w:color="auto" w:fill="auto"/>
            <w:noWrap/>
            <w:vAlign w:val="bottom"/>
            <w:hideMark/>
          </w:tcPr>
          <w:p w14:paraId="73212938"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 xml:space="preserve">Regalia, </w:t>
            </w:r>
            <w:proofErr w:type="spellStart"/>
            <w:proofErr w:type="gramStart"/>
            <w:r w:rsidRPr="00522155">
              <w:rPr>
                <w:rFonts w:ascii="Calibri" w:hAnsi="Calibri" w:cs="Calibri"/>
                <w:color w:val="000000"/>
                <w:lang w:eastAsia="en-GB"/>
              </w:rPr>
              <w:t>repairs,pennants</w:t>
            </w:r>
            <w:proofErr w:type="gramEnd"/>
            <w:r w:rsidRPr="00522155">
              <w:rPr>
                <w:rFonts w:ascii="Calibri" w:hAnsi="Calibri" w:cs="Calibri"/>
                <w:color w:val="000000"/>
                <w:lang w:eastAsia="en-GB"/>
              </w:rPr>
              <w:t>,badges</w:t>
            </w:r>
            <w:proofErr w:type="spellEnd"/>
            <w:r w:rsidRPr="00522155">
              <w:rPr>
                <w:rFonts w:ascii="Calibri" w:hAnsi="Calibri" w:cs="Calibri"/>
                <w:color w:val="000000"/>
                <w:lang w:eastAsia="en-GB"/>
              </w:rPr>
              <w:t xml:space="preserve">, </w:t>
            </w:r>
            <w:proofErr w:type="spellStart"/>
            <w:r w:rsidRPr="00522155">
              <w:rPr>
                <w:rFonts w:ascii="Calibri" w:hAnsi="Calibri" w:cs="Calibri"/>
                <w:color w:val="000000"/>
                <w:lang w:eastAsia="en-GB"/>
              </w:rPr>
              <w:t>brooches,plaques,goblets</w:t>
            </w:r>
            <w:proofErr w:type="spellEnd"/>
          </w:p>
        </w:tc>
        <w:tc>
          <w:tcPr>
            <w:tcW w:w="1016" w:type="dxa"/>
            <w:tcBorders>
              <w:top w:val="nil"/>
              <w:left w:val="nil"/>
              <w:bottom w:val="nil"/>
              <w:right w:val="nil"/>
            </w:tcBorders>
            <w:shd w:val="clear" w:color="auto" w:fill="auto"/>
            <w:noWrap/>
            <w:vAlign w:val="bottom"/>
            <w:hideMark/>
          </w:tcPr>
          <w:p w14:paraId="5A3749B2"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1500</w:t>
            </w:r>
          </w:p>
        </w:tc>
        <w:tc>
          <w:tcPr>
            <w:tcW w:w="799" w:type="dxa"/>
            <w:tcBorders>
              <w:top w:val="nil"/>
              <w:left w:val="nil"/>
              <w:bottom w:val="nil"/>
              <w:right w:val="nil"/>
            </w:tcBorders>
          </w:tcPr>
          <w:p w14:paraId="1613115A"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1049</w:t>
            </w:r>
          </w:p>
        </w:tc>
        <w:tc>
          <w:tcPr>
            <w:tcW w:w="1063" w:type="dxa"/>
            <w:tcBorders>
              <w:top w:val="nil"/>
              <w:left w:val="nil"/>
              <w:bottom w:val="nil"/>
              <w:right w:val="nil"/>
            </w:tcBorders>
          </w:tcPr>
          <w:p w14:paraId="748D5B72"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-451</w:t>
            </w:r>
          </w:p>
        </w:tc>
      </w:tr>
      <w:tr w:rsidR="00E04CA8" w:rsidRPr="00522155" w14:paraId="5C40C58F" w14:textId="77777777" w:rsidTr="00FD1763">
        <w:trPr>
          <w:trHeight w:val="290"/>
        </w:trPr>
        <w:tc>
          <w:tcPr>
            <w:tcW w:w="6579" w:type="dxa"/>
            <w:tcBorders>
              <w:top w:val="nil"/>
              <w:left w:val="nil"/>
              <w:bottom w:val="nil"/>
              <w:right w:val="nil"/>
            </w:tcBorders>
            <w:shd w:val="clear" w:color="auto" w:fill="auto"/>
            <w:noWrap/>
            <w:vAlign w:val="bottom"/>
            <w:hideMark/>
          </w:tcPr>
          <w:p w14:paraId="2E1CAD03"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Robes and uniforms - purchase and repairs</w:t>
            </w:r>
          </w:p>
        </w:tc>
        <w:tc>
          <w:tcPr>
            <w:tcW w:w="1016" w:type="dxa"/>
            <w:tcBorders>
              <w:top w:val="nil"/>
              <w:left w:val="nil"/>
              <w:bottom w:val="nil"/>
              <w:right w:val="nil"/>
            </w:tcBorders>
            <w:shd w:val="clear" w:color="auto" w:fill="auto"/>
            <w:noWrap/>
            <w:vAlign w:val="bottom"/>
            <w:hideMark/>
          </w:tcPr>
          <w:p w14:paraId="1D2618BE"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1000</w:t>
            </w:r>
          </w:p>
        </w:tc>
        <w:tc>
          <w:tcPr>
            <w:tcW w:w="799" w:type="dxa"/>
            <w:tcBorders>
              <w:top w:val="nil"/>
              <w:left w:val="nil"/>
              <w:bottom w:val="nil"/>
              <w:right w:val="nil"/>
            </w:tcBorders>
          </w:tcPr>
          <w:p w14:paraId="599003E5"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3626</w:t>
            </w:r>
          </w:p>
        </w:tc>
        <w:tc>
          <w:tcPr>
            <w:tcW w:w="1063" w:type="dxa"/>
            <w:tcBorders>
              <w:top w:val="nil"/>
              <w:left w:val="nil"/>
              <w:bottom w:val="nil"/>
              <w:right w:val="nil"/>
            </w:tcBorders>
          </w:tcPr>
          <w:p w14:paraId="04F23DFD"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2626</w:t>
            </w:r>
          </w:p>
        </w:tc>
      </w:tr>
      <w:tr w:rsidR="00E04CA8" w:rsidRPr="00522155" w14:paraId="34E972B0" w14:textId="77777777" w:rsidTr="00FD1763">
        <w:trPr>
          <w:trHeight w:val="290"/>
        </w:trPr>
        <w:tc>
          <w:tcPr>
            <w:tcW w:w="6579" w:type="dxa"/>
            <w:tcBorders>
              <w:top w:val="nil"/>
              <w:left w:val="nil"/>
              <w:bottom w:val="nil"/>
              <w:right w:val="nil"/>
            </w:tcBorders>
            <w:shd w:val="clear" w:color="auto" w:fill="auto"/>
            <w:noWrap/>
            <w:vAlign w:val="bottom"/>
            <w:hideMark/>
          </w:tcPr>
          <w:p w14:paraId="3BE7F70F" w14:textId="77777777" w:rsidR="00E04CA8" w:rsidRPr="00522155" w:rsidRDefault="00E04CA8" w:rsidP="00FD1763">
            <w:pPr>
              <w:rPr>
                <w:rFonts w:ascii="Calibri" w:hAnsi="Calibri" w:cs="Calibri"/>
                <w:color w:val="000000"/>
                <w:lang w:eastAsia="en-GB"/>
              </w:rPr>
            </w:pPr>
            <w:proofErr w:type="spellStart"/>
            <w:proofErr w:type="gramStart"/>
            <w:r w:rsidRPr="00522155">
              <w:rPr>
                <w:rFonts w:ascii="Calibri" w:hAnsi="Calibri" w:cs="Calibri"/>
                <w:color w:val="000000"/>
                <w:lang w:eastAsia="en-GB"/>
              </w:rPr>
              <w:t>Scrolls,scribing</w:t>
            </w:r>
            <w:proofErr w:type="gramEnd"/>
            <w:r w:rsidRPr="00522155">
              <w:rPr>
                <w:rFonts w:ascii="Calibri" w:hAnsi="Calibri" w:cs="Calibri"/>
                <w:color w:val="000000"/>
                <w:lang w:eastAsia="en-GB"/>
              </w:rPr>
              <w:t>,and</w:t>
            </w:r>
            <w:proofErr w:type="spellEnd"/>
            <w:r w:rsidRPr="00522155">
              <w:rPr>
                <w:rFonts w:ascii="Calibri" w:hAnsi="Calibri" w:cs="Calibri"/>
                <w:color w:val="000000"/>
                <w:lang w:eastAsia="en-GB"/>
              </w:rPr>
              <w:t xml:space="preserve"> engraving</w:t>
            </w:r>
          </w:p>
        </w:tc>
        <w:tc>
          <w:tcPr>
            <w:tcW w:w="1016" w:type="dxa"/>
            <w:tcBorders>
              <w:top w:val="nil"/>
              <w:left w:val="nil"/>
              <w:bottom w:val="nil"/>
              <w:right w:val="nil"/>
            </w:tcBorders>
            <w:shd w:val="clear" w:color="auto" w:fill="auto"/>
            <w:noWrap/>
            <w:vAlign w:val="bottom"/>
            <w:hideMark/>
          </w:tcPr>
          <w:p w14:paraId="4CFDDACE"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500</w:t>
            </w:r>
          </w:p>
        </w:tc>
        <w:tc>
          <w:tcPr>
            <w:tcW w:w="799" w:type="dxa"/>
            <w:tcBorders>
              <w:top w:val="nil"/>
              <w:left w:val="nil"/>
              <w:bottom w:val="nil"/>
              <w:right w:val="nil"/>
            </w:tcBorders>
          </w:tcPr>
          <w:p w14:paraId="41C0014E"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460</w:t>
            </w:r>
          </w:p>
        </w:tc>
        <w:tc>
          <w:tcPr>
            <w:tcW w:w="1063" w:type="dxa"/>
            <w:tcBorders>
              <w:top w:val="nil"/>
              <w:left w:val="nil"/>
              <w:bottom w:val="nil"/>
              <w:right w:val="nil"/>
            </w:tcBorders>
          </w:tcPr>
          <w:p w14:paraId="7DFED976"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-40</w:t>
            </w:r>
          </w:p>
        </w:tc>
      </w:tr>
      <w:tr w:rsidR="00E04CA8" w:rsidRPr="00522155" w14:paraId="73457AAC" w14:textId="77777777" w:rsidTr="00FD1763">
        <w:trPr>
          <w:trHeight w:val="290"/>
        </w:trPr>
        <w:tc>
          <w:tcPr>
            <w:tcW w:w="6579" w:type="dxa"/>
            <w:tcBorders>
              <w:top w:val="nil"/>
              <w:left w:val="nil"/>
              <w:bottom w:val="nil"/>
              <w:right w:val="nil"/>
            </w:tcBorders>
            <w:shd w:val="clear" w:color="auto" w:fill="auto"/>
            <w:noWrap/>
            <w:vAlign w:val="bottom"/>
            <w:hideMark/>
          </w:tcPr>
          <w:p w14:paraId="7AE19649"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Honorary Burgess appointments</w:t>
            </w:r>
          </w:p>
        </w:tc>
        <w:tc>
          <w:tcPr>
            <w:tcW w:w="1016" w:type="dxa"/>
            <w:tcBorders>
              <w:top w:val="nil"/>
              <w:left w:val="nil"/>
              <w:bottom w:val="nil"/>
              <w:right w:val="nil"/>
            </w:tcBorders>
            <w:shd w:val="clear" w:color="auto" w:fill="auto"/>
            <w:noWrap/>
            <w:vAlign w:val="bottom"/>
            <w:hideMark/>
          </w:tcPr>
          <w:p w14:paraId="3B4F723E"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0</w:t>
            </w:r>
          </w:p>
        </w:tc>
        <w:tc>
          <w:tcPr>
            <w:tcW w:w="799" w:type="dxa"/>
            <w:tcBorders>
              <w:top w:val="nil"/>
              <w:left w:val="nil"/>
              <w:bottom w:val="nil"/>
              <w:right w:val="nil"/>
            </w:tcBorders>
          </w:tcPr>
          <w:p w14:paraId="71DE9AF3"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03EB41BC"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0</w:t>
            </w:r>
          </w:p>
        </w:tc>
      </w:tr>
      <w:tr w:rsidR="00E04CA8" w:rsidRPr="00522155" w14:paraId="4C4F2F56" w14:textId="77777777" w:rsidTr="00FD1763">
        <w:trPr>
          <w:trHeight w:val="290"/>
        </w:trPr>
        <w:tc>
          <w:tcPr>
            <w:tcW w:w="6579" w:type="dxa"/>
            <w:tcBorders>
              <w:top w:val="nil"/>
              <w:left w:val="nil"/>
              <w:bottom w:val="nil"/>
              <w:right w:val="nil"/>
            </w:tcBorders>
            <w:shd w:val="clear" w:color="auto" w:fill="auto"/>
            <w:noWrap/>
            <w:vAlign w:val="bottom"/>
            <w:hideMark/>
          </w:tcPr>
          <w:p w14:paraId="4B800D39"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Mayor Making Catering</w:t>
            </w:r>
          </w:p>
        </w:tc>
        <w:tc>
          <w:tcPr>
            <w:tcW w:w="1016" w:type="dxa"/>
            <w:tcBorders>
              <w:top w:val="nil"/>
              <w:left w:val="nil"/>
              <w:bottom w:val="nil"/>
              <w:right w:val="nil"/>
            </w:tcBorders>
            <w:shd w:val="clear" w:color="auto" w:fill="auto"/>
            <w:noWrap/>
            <w:vAlign w:val="bottom"/>
            <w:hideMark/>
          </w:tcPr>
          <w:p w14:paraId="0A881D8D"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2500</w:t>
            </w:r>
          </w:p>
        </w:tc>
        <w:tc>
          <w:tcPr>
            <w:tcW w:w="799" w:type="dxa"/>
            <w:tcBorders>
              <w:top w:val="nil"/>
              <w:left w:val="nil"/>
              <w:bottom w:val="nil"/>
              <w:right w:val="nil"/>
            </w:tcBorders>
          </w:tcPr>
          <w:p w14:paraId="22E25589"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3440</w:t>
            </w:r>
          </w:p>
        </w:tc>
        <w:tc>
          <w:tcPr>
            <w:tcW w:w="1063" w:type="dxa"/>
            <w:tcBorders>
              <w:top w:val="nil"/>
              <w:left w:val="nil"/>
              <w:bottom w:val="nil"/>
              <w:right w:val="nil"/>
            </w:tcBorders>
          </w:tcPr>
          <w:p w14:paraId="5FF81BCB"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940</w:t>
            </w:r>
          </w:p>
        </w:tc>
      </w:tr>
      <w:tr w:rsidR="00E04CA8" w:rsidRPr="00522155" w14:paraId="203F7979" w14:textId="77777777" w:rsidTr="00FD1763">
        <w:trPr>
          <w:trHeight w:val="290"/>
        </w:trPr>
        <w:tc>
          <w:tcPr>
            <w:tcW w:w="6579" w:type="dxa"/>
            <w:tcBorders>
              <w:top w:val="nil"/>
              <w:left w:val="nil"/>
              <w:bottom w:val="nil"/>
              <w:right w:val="nil"/>
            </w:tcBorders>
            <w:shd w:val="clear" w:color="auto" w:fill="auto"/>
            <w:noWrap/>
            <w:vAlign w:val="bottom"/>
            <w:hideMark/>
          </w:tcPr>
          <w:p w14:paraId="14D7C1FF"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Mayor Making Other Expenses</w:t>
            </w:r>
          </w:p>
        </w:tc>
        <w:tc>
          <w:tcPr>
            <w:tcW w:w="1016" w:type="dxa"/>
            <w:tcBorders>
              <w:top w:val="nil"/>
              <w:left w:val="nil"/>
              <w:bottom w:val="nil"/>
              <w:right w:val="nil"/>
            </w:tcBorders>
            <w:shd w:val="clear" w:color="auto" w:fill="auto"/>
            <w:noWrap/>
            <w:vAlign w:val="bottom"/>
            <w:hideMark/>
          </w:tcPr>
          <w:p w14:paraId="343A1F9D"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1000</w:t>
            </w:r>
          </w:p>
        </w:tc>
        <w:tc>
          <w:tcPr>
            <w:tcW w:w="799" w:type="dxa"/>
            <w:tcBorders>
              <w:top w:val="nil"/>
              <w:left w:val="nil"/>
              <w:bottom w:val="nil"/>
              <w:right w:val="nil"/>
            </w:tcBorders>
          </w:tcPr>
          <w:p w14:paraId="34DBAAEB"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1462</w:t>
            </w:r>
          </w:p>
        </w:tc>
        <w:tc>
          <w:tcPr>
            <w:tcW w:w="1063" w:type="dxa"/>
            <w:tcBorders>
              <w:top w:val="nil"/>
              <w:left w:val="nil"/>
              <w:bottom w:val="nil"/>
              <w:right w:val="nil"/>
            </w:tcBorders>
          </w:tcPr>
          <w:p w14:paraId="6A38CDE3"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462</w:t>
            </w:r>
          </w:p>
        </w:tc>
      </w:tr>
      <w:tr w:rsidR="00E04CA8" w:rsidRPr="00522155" w14:paraId="5748492A" w14:textId="77777777" w:rsidTr="00FD1763">
        <w:trPr>
          <w:trHeight w:val="290"/>
        </w:trPr>
        <w:tc>
          <w:tcPr>
            <w:tcW w:w="6579" w:type="dxa"/>
            <w:tcBorders>
              <w:top w:val="nil"/>
              <w:left w:val="nil"/>
              <w:bottom w:val="nil"/>
              <w:right w:val="nil"/>
            </w:tcBorders>
            <w:shd w:val="clear" w:color="auto" w:fill="auto"/>
            <w:noWrap/>
            <w:vAlign w:val="bottom"/>
            <w:hideMark/>
          </w:tcPr>
          <w:p w14:paraId="3E23E209"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Hire of Guildhall</w:t>
            </w:r>
            <w:r>
              <w:rPr>
                <w:rFonts w:ascii="Calibri" w:hAnsi="Calibri" w:cs="Calibri"/>
                <w:color w:val="000000"/>
                <w:lang w:eastAsia="en-GB"/>
              </w:rPr>
              <w:t>/Town Hall</w:t>
            </w:r>
          </w:p>
        </w:tc>
        <w:tc>
          <w:tcPr>
            <w:tcW w:w="1016" w:type="dxa"/>
            <w:tcBorders>
              <w:top w:val="nil"/>
              <w:left w:val="nil"/>
              <w:bottom w:val="nil"/>
              <w:right w:val="nil"/>
            </w:tcBorders>
            <w:shd w:val="clear" w:color="auto" w:fill="auto"/>
            <w:noWrap/>
            <w:vAlign w:val="bottom"/>
            <w:hideMark/>
          </w:tcPr>
          <w:p w14:paraId="01A34D43"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300</w:t>
            </w:r>
          </w:p>
        </w:tc>
        <w:tc>
          <w:tcPr>
            <w:tcW w:w="799" w:type="dxa"/>
            <w:tcBorders>
              <w:top w:val="nil"/>
              <w:left w:val="nil"/>
              <w:bottom w:val="nil"/>
              <w:right w:val="nil"/>
            </w:tcBorders>
          </w:tcPr>
          <w:p w14:paraId="70D7BC95"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358</w:t>
            </w:r>
          </w:p>
        </w:tc>
        <w:tc>
          <w:tcPr>
            <w:tcW w:w="1063" w:type="dxa"/>
            <w:tcBorders>
              <w:top w:val="nil"/>
              <w:left w:val="nil"/>
              <w:bottom w:val="nil"/>
              <w:right w:val="nil"/>
            </w:tcBorders>
          </w:tcPr>
          <w:p w14:paraId="1F6A97A5"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58</w:t>
            </w:r>
          </w:p>
        </w:tc>
      </w:tr>
      <w:tr w:rsidR="00E04CA8" w:rsidRPr="00522155" w14:paraId="782E3120" w14:textId="77777777" w:rsidTr="00FD1763">
        <w:trPr>
          <w:trHeight w:val="290"/>
        </w:trPr>
        <w:tc>
          <w:tcPr>
            <w:tcW w:w="6579" w:type="dxa"/>
            <w:tcBorders>
              <w:top w:val="nil"/>
              <w:left w:val="nil"/>
              <w:bottom w:val="nil"/>
              <w:right w:val="nil"/>
            </w:tcBorders>
            <w:shd w:val="clear" w:color="auto" w:fill="auto"/>
            <w:noWrap/>
            <w:vAlign w:val="bottom"/>
            <w:hideMark/>
          </w:tcPr>
          <w:p w14:paraId="0B2BC141"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Freedom Parade Catering</w:t>
            </w:r>
          </w:p>
        </w:tc>
        <w:tc>
          <w:tcPr>
            <w:tcW w:w="1016" w:type="dxa"/>
            <w:tcBorders>
              <w:top w:val="nil"/>
              <w:left w:val="nil"/>
              <w:bottom w:val="nil"/>
              <w:right w:val="nil"/>
            </w:tcBorders>
            <w:shd w:val="clear" w:color="auto" w:fill="auto"/>
            <w:noWrap/>
            <w:vAlign w:val="bottom"/>
            <w:hideMark/>
          </w:tcPr>
          <w:p w14:paraId="28A18ACB"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0</w:t>
            </w:r>
          </w:p>
        </w:tc>
        <w:tc>
          <w:tcPr>
            <w:tcW w:w="799" w:type="dxa"/>
            <w:tcBorders>
              <w:top w:val="nil"/>
              <w:left w:val="nil"/>
              <w:bottom w:val="nil"/>
              <w:right w:val="nil"/>
            </w:tcBorders>
          </w:tcPr>
          <w:p w14:paraId="58565FB7"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04A2E4BF"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0</w:t>
            </w:r>
          </w:p>
        </w:tc>
      </w:tr>
      <w:tr w:rsidR="00E04CA8" w:rsidRPr="00522155" w14:paraId="4DDC59FD" w14:textId="77777777" w:rsidTr="00FD1763">
        <w:trPr>
          <w:trHeight w:val="290"/>
        </w:trPr>
        <w:tc>
          <w:tcPr>
            <w:tcW w:w="6579" w:type="dxa"/>
            <w:tcBorders>
              <w:top w:val="nil"/>
              <w:left w:val="nil"/>
              <w:bottom w:val="nil"/>
              <w:right w:val="nil"/>
            </w:tcBorders>
            <w:shd w:val="clear" w:color="auto" w:fill="auto"/>
            <w:noWrap/>
            <w:vAlign w:val="bottom"/>
            <w:hideMark/>
          </w:tcPr>
          <w:p w14:paraId="1F1F8C3E"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Remembrance Sunday/Battle of Britain wreaths</w:t>
            </w:r>
          </w:p>
        </w:tc>
        <w:tc>
          <w:tcPr>
            <w:tcW w:w="1016" w:type="dxa"/>
            <w:tcBorders>
              <w:top w:val="nil"/>
              <w:left w:val="nil"/>
              <w:bottom w:val="nil"/>
              <w:right w:val="nil"/>
            </w:tcBorders>
            <w:shd w:val="clear" w:color="auto" w:fill="auto"/>
            <w:noWrap/>
            <w:vAlign w:val="bottom"/>
            <w:hideMark/>
          </w:tcPr>
          <w:p w14:paraId="1853E47E"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300</w:t>
            </w:r>
          </w:p>
        </w:tc>
        <w:tc>
          <w:tcPr>
            <w:tcW w:w="799" w:type="dxa"/>
            <w:tcBorders>
              <w:top w:val="nil"/>
              <w:left w:val="nil"/>
              <w:bottom w:val="nil"/>
              <w:right w:val="nil"/>
            </w:tcBorders>
          </w:tcPr>
          <w:p w14:paraId="65717190"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480</w:t>
            </w:r>
          </w:p>
        </w:tc>
        <w:tc>
          <w:tcPr>
            <w:tcW w:w="1063" w:type="dxa"/>
            <w:tcBorders>
              <w:top w:val="nil"/>
              <w:left w:val="nil"/>
              <w:bottom w:val="nil"/>
              <w:right w:val="nil"/>
            </w:tcBorders>
          </w:tcPr>
          <w:p w14:paraId="4C1E9F91"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180</w:t>
            </w:r>
          </w:p>
        </w:tc>
      </w:tr>
      <w:tr w:rsidR="00E04CA8" w:rsidRPr="00522155" w14:paraId="17848A20" w14:textId="77777777" w:rsidTr="00FD1763">
        <w:trPr>
          <w:trHeight w:val="290"/>
        </w:trPr>
        <w:tc>
          <w:tcPr>
            <w:tcW w:w="6579" w:type="dxa"/>
            <w:tcBorders>
              <w:top w:val="nil"/>
              <w:left w:val="nil"/>
              <w:bottom w:val="nil"/>
              <w:right w:val="nil"/>
            </w:tcBorders>
            <w:shd w:val="clear" w:color="auto" w:fill="auto"/>
            <w:noWrap/>
            <w:vAlign w:val="bottom"/>
            <w:hideMark/>
          </w:tcPr>
          <w:p w14:paraId="1975105C"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Remembrance Sunday/Battle of Britain Catering</w:t>
            </w:r>
          </w:p>
        </w:tc>
        <w:tc>
          <w:tcPr>
            <w:tcW w:w="1016" w:type="dxa"/>
            <w:tcBorders>
              <w:top w:val="nil"/>
              <w:left w:val="nil"/>
              <w:bottom w:val="nil"/>
              <w:right w:val="nil"/>
            </w:tcBorders>
            <w:shd w:val="clear" w:color="auto" w:fill="auto"/>
            <w:noWrap/>
            <w:vAlign w:val="bottom"/>
            <w:hideMark/>
          </w:tcPr>
          <w:p w14:paraId="3B015DE8"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2500</w:t>
            </w:r>
          </w:p>
        </w:tc>
        <w:tc>
          <w:tcPr>
            <w:tcW w:w="799" w:type="dxa"/>
            <w:tcBorders>
              <w:top w:val="nil"/>
              <w:left w:val="nil"/>
              <w:bottom w:val="nil"/>
              <w:right w:val="nil"/>
            </w:tcBorders>
          </w:tcPr>
          <w:p w14:paraId="3E7C67DF"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2145</w:t>
            </w:r>
          </w:p>
        </w:tc>
        <w:tc>
          <w:tcPr>
            <w:tcW w:w="1063" w:type="dxa"/>
            <w:tcBorders>
              <w:top w:val="nil"/>
              <w:left w:val="nil"/>
              <w:bottom w:val="nil"/>
              <w:right w:val="nil"/>
            </w:tcBorders>
          </w:tcPr>
          <w:p w14:paraId="45A9A0A4"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-355</w:t>
            </w:r>
          </w:p>
        </w:tc>
      </w:tr>
      <w:tr w:rsidR="00E04CA8" w:rsidRPr="00522155" w14:paraId="5313F52E" w14:textId="77777777" w:rsidTr="00FD1763">
        <w:trPr>
          <w:trHeight w:val="290"/>
        </w:trPr>
        <w:tc>
          <w:tcPr>
            <w:tcW w:w="6579" w:type="dxa"/>
            <w:tcBorders>
              <w:top w:val="nil"/>
              <w:left w:val="nil"/>
              <w:bottom w:val="nil"/>
              <w:right w:val="nil"/>
            </w:tcBorders>
            <w:shd w:val="clear" w:color="auto" w:fill="auto"/>
            <w:noWrap/>
            <w:vAlign w:val="bottom"/>
            <w:hideMark/>
          </w:tcPr>
          <w:p w14:paraId="52B3993C"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 xml:space="preserve">Remembrance Sunday/Battle of Britain Events Management </w:t>
            </w:r>
          </w:p>
        </w:tc>
        <w:tc>
          <w:tcPr>
            <w:tcW w:w="1016" w:type="dxa"/>
            <w:tcBorders>
              <w:top w:val="nil"/>
              <w:left w:val="nil"/>
              <w:bottom w:val="nil"/>
              <w:right w:val="nil"/>
            </w:tcBorders>
            <w:shd w:val="clear" w:color="auto" w:fill="auto"/>
            <w:noWrap/>
            <w:vAlign w:val="bottom"/>
            <w:hideMark/>
          </w:tcPr>
          <w:p w14:paraId="4F0A61B2"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2800</w:t>
            </w:r>
          </w:p>
        </w:tc>
        <w:tc>
          <w:tcPr>
            <w:tcW w:w="799" w:type="dxa"/>
            <w:tcBorders>
              <w:top w:val="nil"/>
              <w:left w:val="nil"/>
              <w:bottom w:val="nil"/>
              <w:right w:val="nil"/>
            </w:tcBorders>
          </w:tcPr>
          <w:p w14:paraId="5C52CDC4"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3301</w:t>
            </w:r>
          </w:p>
        </w:tc>
        <w:tc>
          <w:tcPr>
            <w:tcW w:w="1063" w:type="dxa"/>
            <w:tcBorders>
              <w:top w:val="nil"/>
              <w:left w:val="nil"/>
              <w:bottom w:val="nil"/>
              <w:right w:val="nil"/>
            </w:tcBorders>
          </w:tcPr>
          <w:p w14:paraId="6FACCBD1"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501</w:t>
            </w:r>
          </w:p>
        </w:tc>
      </w:tr>
      <w:tr w:rsidR="00E04CA8" w:rsidRPr="00522155" w14:paraId="19343F32" w14:textId="77777777" w:rsidTr="00FD1763">
        <w:trPr>
          <w:trHeight w:val="290"/>
        </w:trPr>
        <w:tc>
          <w:tcPr>
            <w:tcW w:w="6579" w:type="dxa"/>
            <w:tcBorders>
              <w:top w:val="nil"/>
              <w:left w:val="nil"/>
              <w:bottom w:val="nil"/>
              <w:right w:val="nil"/>
            </w:tcBorders>
            <w:shd w:val="clear" w:color="auto" w:fill="auto"/>
            <w:noWrap/>
            <w:vAlign w:val="bottom"/>
            <w:hideMark/>
          </w:tcPr>
          <w:p w14:paraId="3FB1C10D"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Postage</w:t>
            </w:r>
          </w:p>
        </w:tc>
        <w:tc>
          <w:tcPr>
            <w:tcW w:w="1016" w:type="dxa"/>
            <w:tcBorders>
              <w:top w:val="nil"/>
              <w:left w:val="nil"/>
              <w:bottom w:val="nil"/>
              <w:right w:val="nil"/>
            </w:tcBorders>
            <w:shd w:val="clear" w:color="auto" w:fill="auto"/>
            <w:noWrap/>
            <w:vAlign w:val="bottom"/>
            <w:hideMark/>
          </w:tcPr>
          <w:p w14:paraId="2147D34F"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400</w:t>
            </w:r>
          </w:p>
        </w:tc>
        <w:tc>
          <w:tcPr>
            <w:tcW w:w="799" w:type="dxa"/>
            <w:tcBorders>
              <w:top w:val="nil"/>
              <w:left w:val="nil"/>
              <w:bottom w:val="nil"/>
              <w:right w:val="nil"/>
            </w:tcBorders>
          </w:tcPr>
          <w:p w14:paraId="5B825165"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30</w:t>
            </w:r>
          </w:p>
        </w:tc>
        <w:tc>
          <w:tcPr>
            <w:tcW w:w="1063" w:type="dxa"/>
            <w:tcBorders>
              <w:top w:val="nil"/>
              <w:left w:val="nil"/>
              <w:bottom w:val="nil"/>
              <w:right w:val="nil"/>
            </w:tcBorders>
          </w:tcPr>
          <w:p w14:paraId="31796569"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-370</w:t>
            </w:r>
          </w:p>
        </w:tc>
      </w:tr>
      <w:tr w:rsidR="00E04CA8" w:rsidRPr="00522155" w14:paraId="689F8E08" w14:textId="77777777" w:rsidTr="00FD1763">
        <w:trPr>
          <w:trHeight w:val="290"/>
        </w:trPr>
        <w:tc>
          <w:tcPr>
            <w:tcW w:w="6579" w:type="dxa"/>
            <w:tcBorders>
              <w:top w:val="nil"/>
              <w:left w:val="nil"/>
              <w:bottom w:val="nil"/>
              <w:right w:val="nil"/>
            </w:tcBorders>
            <w:shd w:val="clear" w:color="auto" w:fill="auto"/>
            <w:noWrap/>
            <w:vAlign w:val="bottom"/>
            <w:hideMark/>
          </w:tcPr>
          <w:p w14:paraId="046910AC"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Subscriptions</w:t>
            </w:r>
          </w:p>
        </w:tc>
        <w:tc>
          <w:tcPr>
            <w:tcW w:w="1016" w:type="dxa"/>
            <w:tcBorders>
              <w:top w:val="nil"/>
              <w:left w:val="nil"/>
              <w:bottom w:val="nil"/>
              <w:right w:val="nil"/>
            </w:tcBorders>
            <w:shd w:val="clear" w:color="auto" w:fill="auto"/>
            <w:noWrap/>
            <w:vAlign w:val="bottom"/>
            <w:hideMark/>
          </w:tcPr>
          <w:p w14:paraId="4DB1501B"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100</w:t>
            </w:r>
          </w:p>
        </w:tc>
        <w:tc>
          <w:tcPr>
            <w:tcW w:w="799" w:type="dxa"/>
            <w:tcBorders>
              <w:top w:val="nil"/>
              <w:left w:val="nil"/>
              <w:bottom w:val="nil"/>
              <w:right w:val="nil"/>
            </w:tcBorders>
          </w:tcPr>
          <w:p w14:paraId="265AE970"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150</w:t>
            </w:r>
          </w:p>
        </w:tc>
        <w:tc>
          <w:tcPr>
            <w:tcW w:w="1063" w:type="dxa"/>
            <w:tcBorders>
              <w:top w:val="nil"/>
              <w:left w:val="nil"/>
              <w:bottom w:val="nil"/>
              <w:right w:val="nil"/>
            </w:tcBorders>
          </w:tcPr>
          <w:p w14:paraId="08BA280F"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50</w:t>
            </w:r>
          </w:p>
        </w:tc>
      </w:tr>
      <w:tr w:rsidR="00E04CA8" w:rsidRPr="00522155" w14:paraId="2F39738F" w14:textId="77777777" w:rsidTr="00FD1763">
        <w:trPr>
          <w:trHeight w:val="290"/>
        </w:trPr>
        <w:tc>
          <w:tcPr>
            <w:tcW w:w="6579" w:type="dxa"/>
            <w:tcBorders>
              <w:top w:val="nil"/>
              <w:left w:val="nil"/>
              <w:bottom w:val="nil"/>
              <w:right w:val="nil"/>
            </w:tcBorders>
            <w:shd w:val="clear" w:color="auto" w:fill="auto"/>
            <w:noWrap/>
            <w:vAlign w:val="bottom"/>
            <w:hideMark/>
          </w:tcPr>
          <w:p w14:paraId="4C18A6CA"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Printing / Stationery</w:t>
            </w:r>
          </w:p>
        </w:tc>
        <w:tc>
          <w:tcPr>
            <w:tcW w:w="1016" w:type="dxa"/>
            <w:tcBorders>
              <w:top w:val="nil"/>
              <w:left w:val="nil"/>
              <w:bottom w:val="nil"/>
              <w:right w:val="nil"/>
            </w:tcBorders>
            <w:shd w:val="clear" w:color="auto" w:fill="auto"/>
            <w:noWrap/>
            <w:vAlign w:val="bottom"/>
            <w:hideMark/>
          </w:tcPr>
          <w:p w14:paraId="68C38413"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w:t>
            </w:r>
            <w:r>
              <w:rPr>
                <w:rFonts w:ascii="Calibri" w:hAnsi="Calibri" w:cs="Calibri"/>
                <w:color w:val="000000"/>
                <w:lang w:eastAsia="en-GB"/>
              </w:rPr>
              <w:t>500</w:t>
            </w:r>
          </w:p>
        </w:tc>
        <w:tc>
          <w:tcPr>
            <w:tcW w:w="799" w:type="dxa"/>
            <w:tcBorders>
              <w:top w:val="nil"/>
              <w:left w:val="nil"/>
              <w:bottom w:val="nil"/>
              <w:right w:val="nil"/>
            </w:tcBorders>
          </w:tcPr>
          <w:p w14:paraId="2FAEADF0"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899</w:t>
            </w:r>
          </w:p>
        </w:tc>
        <w:tc>
          <w:tcPr>
            <w:tcW w:w="1063" w:type="dxa"/>
            <w:tcBorders>
              <w:top w:val="nil"/>
              <w:left w:val="nil"/>
              <w:bottom w:val="nil"/>
              <w:right w:val="nil"/>
            </w:tcBorders>
          </w:tcPr>
          <w:p w14:paraId="5B538C47"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-601</w:t>
            </w:r>
          </w:p>
        </w:tc>
      </w:tr>
      <w:tr w:rsidR="00E04CA8" w:rsidRPr="00522155" w14:paraId="1B9955B0" w14:textId="77777777" w:rsidTr="00FD1763">
        <w:trPr>
          <w:trHeight w:val="290"/>
        </w:trPr>
        <w:tc>
          <w:tcPr>
            <w:tcW w:w="6579" w:type="dxa"/>
            <w:tcBorders>
              <w:top w:val="nil"/>
              <w:left w:val="nil"/>
              <w:bottom w:val="nil"/>
              <w:right w:val="nil"/>
            </w:tcBorders>
            <w:shd w:val="clear" w:color="auto" w:fill="auto"/>
            <w:noWrap/>
            <w:vAlign w:val="bottom"/>
            <w:hideMark/>
          </w:tcPr>
          <w:p w14:paraId="4A1300C7"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Audit Fee</w:t>
            </w:r>
          </w:p>
        </w:tc>
        <w:tc>
          <w:tcPr>
            <w:tcW w:w="1016" w:type="dxa"/>
            <w:tcBorders>
              <w:top w:val="nil"/>
              <w:left w:val="nil"/>
              <w:bottom w:val="nil"/>
              <w:right w:val="nil"/>
            </w:tcBorders>
            <w:shd w:val="clear" w:color="auto" w:fill="auto"/>
            <w:noWrap/>
            <w:vAlign w:val="bottom"/>
            <w:hideMark/>
          </w:tcPr>
          <w:p w14:paraId="5611A53D"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400</w:t>
            </w:r>
          </w:p>
        </w:tc>
        <w:tc>
          <w:tcPr>
            <w:tcW w:w="799" w:type="dxa"/>
            <w:tcBorders>
              <w:top w:val="nil"/>
              <w:left w:val="nil"/>
              <w:bottom w:val="nil"/>
              <w:right w:val="nil"/>
            </w:tcBorders>
          </w:tcPr>
          <w:p w14:paraId="7DFCF1EB"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578</w:t>
            </w:r>
          </w:p>
        </w:tc>
        <w:tc>
          <w:tcPr>
            <w:tcW w:w="1063" w:type="dxa"/>
            <w:tcBorders>
              <w:top w:val="nil"/>
              <w:left w:val="nil"/>
              <w:bottom w:val="nil"/>
              <w:right w:val="nil"/>
            </w:tcBorders>
          </w:tcPr>
          <w:p w14:paraId="6BD9BFA0"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178</w:t>
            </w:r>
          </w:p>
        </w:tc>
      </w:tr>
      <w:tr w:rsidR="00E04CA8" w:rsidRPr="00522155" w14:paraId="7BDB3AAE" w14:textId="77777777" w:rsidTr="00FD1763">
        <w:trPr>
          <w:trHeight w:val="290"/>
        </w:trPr>
        <w:tc>
          <w:tcPr>
            <w:tcW w:w="6579" w:type="dxa"/>
            <w:tcBorders>
              <w:top w:val="nil"/>
              <w:left w:val="nil"/>
              <w:bottom w:val="nil"/>
              <w:right w:val="nil"/>
            </w:tcBorders>
            <w:shd w:val="clear" w:color="auto" w:fill="auto"/>
            <w:noWrap/>
            <w:vAlign w:val="bottom"/>
            <w:hideMark/>
          </w:tcPr>
          <w:p w14:paraId="6478FE74" w14:textId="77777777" w:rsidR="00E04CA8" w:rsidRPr="00522155" w:rsidRDefault="00E04CA8" w:rsidP="00FD1763">
            <w:pPr>
              <w:rPr>
                <w:rFonts w:ascii="Calibri" w:hAnsi="Calibri" w:cs="Calibri"/>
                <w:color w:val="000000"/>
                <w:lang w:eastAsia="en-GB"/>
              </w:rPr>
            </w:pPr>
            <w:proofErr w:type="spellStart"/>
            <w:proofErr w:type="gramStart"/>
            <w:r w:rsidRPr="00522155">
              <w:rPr>
                <w:rFonts w:ascii="Calibri" w:hAnsi="Calibri" w:cs="Calibri"/>
                <w:color w:val="000000"/>
                <w:lang w:eastAsia="en-GB"/>
              </w:rPr>
              <w:t>Equipment,furniture</w:t>
            </w:r>
            <w:proofErr w:type="gramEnd"/>
            <w:r w:rsidRPr="00522155">
              <w:rPr>
                <w:rFonts w:ascii="Calibri" w:hAnsi="Calibri" w:cs="Calibri"/>
                <w:color w:val="000000"/>
                <w:lang w:eastAsia="en-GB"/>
              </w:rPr>
              <w:t>,fittings</w:t>
            </w:r>
            <w:proofErr w:type="spellEnd"/>
            <w:r w:rsidRPr="00522155">
              <w:rPr>
                <w:rFonts w:ascii="Calibri" w:hAnsi="Calibri" w:cs="Calibri"/>
                <w:color w:val="000000"/>
                <w:lang w:eastAsia="en-GB"/>
              </w:rPr>
              <w:t>, repair and maintenance etc.</w:t>
            </w:r>
          </w:p>
        </w:tc>
        <w:tc>
          <w:tcPr>
            <w:tcW w:w="1016" w:type="dxa"/>
            <w:tcBorders>
              <w:top w:val="nil"/>
              <w:left w:val="nil"/>
              <w:bottom w:val="nil"/>
              <w:right w:val="nil"/>
            </w:tcBorders>
            <w:shd w:val="clear" w:color="auto" w:fill="auto"/>
            <w:noWrap/>
            <w:vAlign w:val="bottom"/>
            <w:hideMark/>
          </w:tcPr>
          <w:p w14:paraId="10C686DA"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1000</w:t>
            </w:r>
          </w:p>
        </w:tc>
        <w:tc>
          <w:tcPr>
            <w:tcW w:w="799" w:type="dxa"/>
            <w:tcBorders>
              <w:top w:val="nil"/>
              <w:left w:val="nil"/>
              <w:bottom w:val="nil"/>
              <w:right w:val="nil"/>
            </w:tcBorders>
          </w:tcPr>
          <w:p w14:paraId="2B302373"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70CCCCD7"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-1000</w:t>
            </w:r>
          </w:p>
        </w:tc>
      </w:tr>
      <w:tr w:rsidR="00E04CA8" w:rsidRPr="00522155" w14:paraId="4754CBB6" w14:textId="77777777" w:rsidTr="00FD1763">
        <w:trPr>
          <w:trHeight w:val="290"/>
        </w:trPr>
        <w:tc>
          <w:tcPr>
            <w:tcW w:w="6579" w:type="dxa"/>
            <w:tcBorders>
              <w:top w:val="nil"/>
              <w:left w:val="nil"/>
              <w:bottom w:val="nil"/>
              <w:right w:val="nil"/>
            </w:tcBorders>
            <w:shd w:val="clear" w:color="auto" w:fill="auto"/>
            <w:noWrap/>
            <w:vAlign w:val="bottom"/>
            <w:hideMark/>
          </w:tcPr>
          <w:p w14:paraId="246718AD" w14:textId="77777777" w:rsidR="00E04CA8" w:rsidRPr="00522155" w:rsidRDefault="00E04CA8" w:rsidP="00FD1763">
            <w:pPr>
              <w:rPr>
                <w:rFonts w:ascii="Calibri" w:hAnsi="Calibri" w:cs="Calibri"/>
                <w:color w:val="000000"/>
                <w:lang w:eastAsia="en-GB"/>
              </w:rPr>
            </w:pPr>
            <w:proofErr w:type="spellStart"/>
            <w:proofErr w:type="gramStart"/>
            <w:r w:rsidRPr="00522155">
              <w:rPr>
                <w:rFonts w:ascii="Calibri" w:hAnsi="Calibri" w:cs="Calibri"/>
                <w:color w:val="000000"/>
                <w:lang w:eastAsia="en-GB"/>
              </w:rPr>
              <w:t>Conferences,committees</w:t>
            </w:r>
            <w:proofErr w:type="spellEnd"/>
            <w:proofErr w:type="gramEnd"/>
            <w:r w:rsidRPr="00522155">
              <w:rPr>
                <w:rFonts w:ascii="Calibri" w:hAnsi="Calibri" w:cs="Calibri"/>
                <w:color w:val="000000"/>
                <w:lang w:eastAsia="en-GB"/>
              </w:rPr>
              <w:t xml:space="preserve"> and travelling</w:t>
            </w:r>
          </w:p>
        </w:tc>
        <w:tc>
          <w:tcPr>
            <w:tcW w:w="1016" w:type="dxa"/>
            <w:tcBorders>
              <w:top w:val="nil"/>
              <w:left w:val="nil"/>
              <w:bottom w:val="nil"/>
              <w:right w:val="nil"/>
            </w:tcBorders>
            <w:shd w:val="clear" w:color="auto" w:fill="auto"/>
            <w:noWrap/>
            <w:vAlign w:val="bottom"/>
            <w:hideMark/>
          </w:tcPr>
          <w:p w14:paraId="222A7B3E"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300</w:t>
            </w:r>
          </w:p>
        </w:tc>
        <w:tc>
          <w:tcPr>
            <w:tcW w:w="799" w:type="dxa"/>
            <w:tcBorders>
              <w:top w:val="nil"/>
              <w:left w:val="nil"/>
              <w:bottom w:val="nil"/>
              <w:right w:val="nil"/>
            </w:tcBorders>
          </w:tcPr>
          <w:p w14:paraId="52C6BD8F"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396</w:t>
            </w:r>
          </w:p>
        </w:tc>
        <w:tc>
          <w:tcPr>
            <w:tcW w:w="1063" w:type="dxa"/>
            <w:tcBorders>
              <w:top w:val="nil"/>
              <w:left w:val="nil"/>
              <w:bottom w:val="nil"/>
              <w:right w:val="nil"/>
            </w:tcBorders>
          </w:tcPr>
          <w:p w14:paraId="2D62EE18"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96</w:t>
            </w:r>
          </w:p>
        </w:tc>
      </w:tr>
      <w:tr w:rsidR="00E04CA8" w:rsidRPr="00522155" w14:paraId="402A865C" w14:textId="77777777" w:rsidTr="00FD1763">
        <w:trPr>
          <w:trHeight w:val="290"/>
        </w:trPr>
        <w:tc>
          <w:tcPr>
            <w:tcW w:w="6579" w:type="dxa"/>
            <w:tcBorders>
              <w:top w:val="nil"/>
              <w:left w:val="nil"/>
              <w:bottom w:val="nil"/>
              <w:right w:val="nil"/>
            </w:tcBorders>
            <w:shd w:val="clear" w:color="auto" w:fill="auto"/>
            <w:noWrap/>
            <w:vAlign w:val="bottom"/>
            <w:hideMark/>
          </w:tcPr>
          <w:p w14:paraId="1B17D96A"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Training - Mayor</w:t>
            </w:r>
          </w:p>
        </w:tc>
        <w:tc>
          <w:tcPr>
            <w:tcW w:w="1016" w:type="dxa"/>
            <w:tcBorders>
              <w:top w:val="nil"/>
              <w:left w:val="nil"/>
              <w:bottom w:val="nil"/>
              <w:right w:val="nil"/>
            </w:tcBorders>
            <w:shd w:val="clear" w:color="auto" w:fill="auto"/>
            <w:noWrap/>
            <w:vAlign w:val="bottom"/>
            <w:hideMark/>
          </w:tcPr>
          <w:p w14:paraId="7CFC783E"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300</w:t>
            </w:r>
          </w:p>
        </w:tc>
        <w:tc>
          <w:tcPr>
            <w:tcW w:w="799" w:type="dxa"/>
            <w:tcBorders>
              <w:top w:val="nil"/>
              <w:left w:val="nil"/>
              <w:bottom w:val="nil"/>
              <w:right w:val="nil"/>
            </w:tcBorders>
          </w:tcPr>
          <w:p w14:paraId="7C9DE053"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4FB3CF74"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-300</w:t>
            </w:r>
          </w:p>
        </w:tc>
      </w:tr>
      <w:tr w:rsidR="00E04CA8" w:rsidRPr="00522155" w14:paraId="54609242" w14:textId="77777777" w:rsidTr="00FD1763">
        <w:trPr>
          <w:trHeight w:val="290"/>
        </w:trPr>
        <w:tc>
          <w:tcPr>
            <w:tcW w:w="6579" w:type="dxa"/>
            <w:tcBorders>
              <w:top w:val="nil"/>
              <w:left w:val="nil"/>
              <w:bottom w:val="nil"/>
              <w:right w:val="nil"/>
            </w:tcBorders>
            <w:shd w:val="clear" w:color="auto" w:fill="auto"/>
            <w:noWrap/>
            <w:vAlign w:val="bottom"/>
            <w:hideMark/>
          </w:tcPr>
          <w:p w14:paraId="3A713C82"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Training - Town Clerk and Secretary</w:t>
            </w:r>
          </w:p>
        </w:tc>
        <w:tc>
          <w:tcPr>
            <w:tcW w:w="1016" w:type="dxa"/>
            <w:tcBorders>
              <w:top w:val="nil"/>
              <w:left w:val="nil"/>
              <w:bottom w:val="nil"/>
              <w:right w:val="nil"/>
            </w:tcBorders>
            <w:shd w:val="clear" w:color="auto" w:fill="auto"/>
            <w:noWrap/>
            <w:vAlign w:val="bottom"/>
            <w:hideMark/>
          </w:tcPr>
          <w:p w14:paraId="252B0CD6"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300</w:t>
            </w:r>
          </w:p>
        </w:tc>
        <w:tc>
          <w:tcPr>
            <w:tcW w:w="799" w:type="dxa"/>
            <w:tcBorders>
              <w:top w:val="nil"/>
              <w:left w:val="nil"/>
              <w:bottom w:val="nil"/>
              <w:right w:val="nil"/>
            </w:tcBorders>
          </w:tcPr>
          <w:p w14:paraId="7F983DC3"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0E8661BF"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-300</w:t>
            </w:r>
          </w:p>
        </w:tc>
      </w:tr>
      <w:tr w:rsidR="00E04CA8" w:rsidRPr="00522155" w14:paraId="5665CD9B" w14:textId="77777777" w:rsidTr="00FD1763">
        <w:trPr>
          <w:trHeight w:val="290"/>
        </w:trPr>
        <w:tc>
          <w:tcPr>
            <w:tcW w:w="6579" w:type="dxa"/>
            <w:tcBorders>
              <w:top w:val="nil"/>
              <w:left w:val="nil"/>
              <w:bottom w:val="nil"/>
              <w:right w:val="nil"/>
            </w:tcBorders>
            <w:shd w:val="clear" w:color="auto" w:fill="auto"/>
            <w:noWrap/>
            <w:vAlign w:val="bottom"/>
            <w:hideMark/>
          </w:tcPr>
          <w:p w14:paraId="17D7DED2"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 xml:space="preserve">Flowers for </w:t>
            </w:r>
            <w:proofErr w:type="spellStart"/>
            <w:r w:rsidRPr="00522155">
              <w:rPr>
                <w:rFonts w:ascii="Calibri" w:hAnsi="Calibri" w:cs="Calibri"/>
                <w:color w:val="000000"/>
                <w:lang w:eastAsia="en-GB"/>
              </w:rPr>
              <w:t>Parlour</w:t>
            </w:r>
            <w:proofErr w:type="spellEnd"/>
          </w:p>
        </w:tc>
        <w:tc>
          <w:tcPr>
            <w:tcW w:w="1016" w:type="dxa"/>
            <w:tcBorders>
              <w:top w:val="nil"/>
              <w:left w:val="nil"/>
              <w:bottom w:val="nil"/>
              <w:right w:val="nil"/>
            </w:tcBorders>
            <w:shd w:val="clear" w:color="auto" w:fill="auto"/>
            <w:noWrap/>
            <w:vAlign w:val="bottom"/>
            <w:hideMark/>
          </w:tcPr>
          <w:p w14:paraId="4F8BE6E5"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0</w:t>
            </w:r>
          </w:p>
        </w:tc>
        <w:tc>
          <w:tcPr>
            <w:tcW w:w="799" w:type="dxa"/>
            <w:tcBorders>
              <w:top w:val="nil"/>
              <w:left w:val="nil"/>
              <w:bottom w:val="nil"/>
              <w:right w:val="nil"/>
            </w:tcBorders>
          </w:tcPr>
          <w:p w14:paraId="4525B968"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534698EE"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0</w:t>
            </w:r>
          </w:p>
        </w:tc>
      </w:tr>
      <w:tr w:rsidR="00E04CA8" w:rsidRPr="00522155" w14:paraId="6D7033AD" w14:textId="77777777" w:rsidTr="00FD1763">
        <w:trPr>
          <w:trHeight w:val="290"/>
        </w:trPr>
        <w:tc>
          <w:tcPr>
            <w:tcW w:w="6579" w:type="dxa"/>
            <w:tcBorders>
              <w:top w:val="nil"/>
              <w:left w:val="nil"/>
              <w:bottom w:val="nil"/>
              <w:right w:val="nil"/>
            </w:tcBorders>
            <w:shd w:val="clear" w:color="auto" w:fill="auto"/>
            <w:noWrap/>
            <w:vAlign w:val="bottom"/>
            <w:hideMark/>
          </w:tcPr>
          <w:p w14:paraId="1A8DA9C6"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photography Mayor</w:t>
            </w:r>
          </w:p>
        </w:tc>
        <w:tc>
          <w:tcPr>
            <w:tcW w:w="1016" w:type="dxa"/>
            <w:tcBorders>
              <w:top w:val="nil"/>
              <w:left w:val="nil"/>
              <w:bottom w:val="nil"/>
              <w:right w:val="nil"/>
            </w:tcBorders>
            <w:shd w:val="clear" w:color="auto" w:fill="auto"/>
            <w:noWrap/>
            <w:vAlign w:val="bottom"/>
            <w:hideMark/>
          </w:tcPr>
          <w:p w14:paraId="47B6CB13"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300</w:t>
            </w:r>
          </w:p>
        </w:tc>
        <w:tc>
          <w:tcPr>
            <w:tcW w:w="799" w:type="dxa"/>
            <w:tcBorders>
              <w:top w:val="nil"/>
              <w:left w:val="nil"/>
              <w:bottom w:val="nil"/>
              <w:right w:val="nil"/>
            </w:tcBorders>
          </w:tcPr>
          <w:p w14:paraId="4A996FF1"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294</w:t>
            </w:r>
          </w:p>
        </w:tc>
        <w:tc>
          <w:tcPr>
            <w:tcW w:w="1063" w:type="dxa"/>
            <w:tcBorders>
              <w:top w:val="nil"/>
              <w:left w:val="nil"/>
              <w:bottom w:val="nil"/>
              <w:right w:val="nil"/>
            </w:tcBorders>
          </w:tcPr>
          <w:p w14:paraId="7B685ACC"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-6</w:t>
            </w:r>
          </w:p>
        </w:tc>
      </w:tr>
      <w:tr w:rsidR="00E04CA8" w:rsidRPr="00522155" w14:paraId="20151569" w14:textId="77777777" w:rsidTr="00FD1763">
        <w:trPr>
          <w:trHeight w:val="290"/>
        </w:trPr>
        <w:tc>
          <w:tcPr>
            <w:tcW w:w="6579" w:type="dxa"/>
            <w:tcBorders>
              <w:top w:val="nil"/>
              <w:left w:val="nil"/>
              <w:bottom w:val="nil"/>
              <w:right w:val="nil"/>
            </w:tcBorders>
            <w:shd w:val="clear" w:color="auto" w:fill="auto"/>
            <w:noWrap/>
            <w:vAlign w:val="bottom"/>
            <w:hideMark/>
          </w:tcPr>
          <w:p w14:paraId="047B5F86"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 xml:space="preserve">Rent of Mayor's </w:t>
            </w:r>
            <w:proofErr w:type="spellStart"/>
            <w:r w:rsidRPr="00522155">
              <w:rPr>
                <w:rFonts w:ascii="Calibri" w:hAnsi="Calibri" w:cs="Calibri"/>
                <w:color w:val="000000"/>
                <w:lang w:eastAsia="en-GB"/>
              </w:rPr>
              <w:t>Parlour</w:t>
            </w:r>
            <w:proofErr w:type="spellEnd"/>
          </w:p>
        </w:tc>
        <w:tc>
          <w:tcPr>
            <w:tcW w:w="1016" w:type="dxa"/>
            <w:tcBorders>
              <w:top w:val="nil"/>
              <w:left w:val="nil"/>
              <w:bottom w:val="nil"/>
              <w:right w:val="nil"/>
            </w:tcBorders>
            <w:shd w:val="clear" w:color="auto" w:fill="auto"/>
            <w:noWrap/>
            <w:vAlign w:val="bottom"/>
            <w:hideMark/>
          </w:tcPr>
          <w:p w14:paraId="0C0C4BE9"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0</w:t>
            </w:r>
          </w:p>
        </w:tc>
        <w:tc>
          <w:tcPr>
            <w:tcW w:w="799" w:type="dxa"/>
            <w:tcBorders>
              <w:top w:val="nil"/>
              <w:left w:val="nil"/>
              <w:bottom w:val="nil"/>
              <w:right w:val="nil"/>
            </w:tcBorders>
          </w:tcPr>
          <w:p w14:paraId="4EC8CDE9"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0</w:t>
            </w:r>
          </w:p>
        </w:tc>
        <w:tc>
          <w:tcPr>
            <w:tcW w:w="1063" w:type="dxa"/>
            <w:tcBorders>
              <w:top w:val="nil"/>
              <w:left w:val="nil"/>
              <w:bottom w:val="nil"/>
              <w:right w:val="nil"/>
            </w:tcBorders>
          </w:tcPr>
          <w:p w14:paraId="08903A31"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0</w:t>
            </w:r>
          </w:p>
        </w:tc>
      </w:tr>
      <w:tr w:rsidR="00E04CA8" w:rsidRPr="00522155" w14:paraId="4DB8C28F" w14:textId="77777777" w:rsidTr="00FD1763">
        <w:trPr>
          <w:trHeight w:val="290"/>
        </w:trPr>
        <w:tc>
          <w:tcPr>
            <w:tcW w:w="6579" w:type="dxa"/>
            <w:tcBorders>
              <w:top w:val="nil"/>
              <w:left w:val="nil"/>
              <w:bottom w:val="nil"/>
              <w:right w:val="nil"/>
            </w:tcBorders>
            <w:shd w:val="clear" w:color="auto" w:fill="auto"/>
            <w:noWrap/>
            <w:vAlign w:val="bottom"/>
            <w:hideMark/>
          </w:tcPr>
          <w:p w14:paraId="63E32C0B"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HMRC Payments (PAYE/NI)</w:t>
            </w:r>
          </w:p>
        </w:tc>
        <w:tc>
          <w:tcPr>
            <w:tcW w:w="1016" w:type="dxa"/>
            <w:tcBorders>
              <w:top w:val="nil"/>
              <w:left w:val="nil"/>
              <w:bottom w:val="nil"/>
              <w:right w:val="nil"/>
            </w:tcBorders>
            <w:shd w:val="clear" w:color="auto" w:fill="auto"/>
            <w:noWrap/>
            <w:vAlign w:val="bottom"/>
            <w:hideMark/>
          </w:tcPr>
          <w:p w14:paraId="1D1D861A"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1300</w:t>
            </w:r>
          </w:p>
        </w:tc>
        <w:tc>
          <w:tcPr>
            <w:tcW w:w="799" w:type="dxa"/>
            <w:tcBorders>
              <w:top w:val="nil"/>
              <w:left w:val="nil"/>
              <w:bottom w:val="nil"/>
              <w:right w:val="nil"/>
            </w:tcBorders>
          </w:tcPr>
          <w:p w14:paraId="10AE60B3"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2160</w:t>
            </w:r>
          </w:p>
        </w:tc>
        <w:tc>
          <w:tcPr>
            <w:tcW w:w="1063" w:type="dxa"/>
            <w:tcBorders>
              <w:top w:val="nil"/>
              <w:left w:val="nil"/>
              <w:bottom w:val="nil"/>
              <w:right w:val="nil"/>
            </w:tcBorders>
          </w:tcPr>
          <w:p w14:paraId="0CC070EC"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860</w:t>
            </w:r>
          </w:p>
        </w:tc>
      </w:tr>
      <w:tr w:rsidR="00E04CA8" w:rsidRPr="00522155" w14:paraId="1F2F3051" w14:textId="77777777" w:rsidTr="00FD1763">
        <w:trPr>
          <w:trHeight w:val="290"/>
        </w:trPr>
        <w:tc>
          <w:tcPr>
            <w:tcW w:w="6579" w:type="dxa"/>
            <w:tcBorders>
              <w:top w:val="nil"/>
              <w:left w:val="nil"/>
              <w:bottom w:val="nil"/>
              <w:right w:val="nil"/>
            </w:tcBorders>
            <w:shd w:val="clear" w:color="auto" w:fill="auto"/>
            <w:noWrap/>
            <w:vAlign w:val="bottom"/>
            <w:hideMark/>
          </w:tcPr>
          <w:p w14:paraId="440CC3F6"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Payroll Services</w:t>
            </w:r>
          </w:p>
        </w:tc>
        <w:tc>
          <w:tcPr>
            <w:tcW w:w="1016" w:type="dxa"/>
            <w:tcBorders>
              <w:top w:val="nil"/>
              <w:left w:val="nil"/>
              <w:bottom w:val="nil"/>
              <w:right w:val="nil"/>
            </w:tcBorders>
            <w:shd w:val="clear" w:color="auto" w:fill="auto"/>
            <w:noWrap/>
            <w:vAlign w:val="bottom"/>
            <w:hideMark/>
          </w:tcPr>
          <w:p w14:paraId="38C6904E"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1200</w:t>
            </w:r>
          </w:p>
        </w:tc>
        <w:tc>
          <w:tcPr>
            <w:tcW w:w="799" w:type="dxa"/>
            <w:tcBorders>
              <w:top w:val="nil"/>
              <w:left w:val="nil"/>
              <w:bottom w:val="nil"/>
              <w:right w:val="nil"/>
            </w:tcBorders>
          </w:tcPr>
          <w:p w14:paraId="349AD54E"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1012</w:t>
            </w:r>
          </w:p>
        </w:tc>
        <w:tc>
          <w:tcPr>
            <w:tcW w:w="1063" w:type="dxa"/>
            <w:tcBorders>
              <w:top w:val="nil"/>
              <w:left w:val="nil"/>
              <w:bottom w:val="nil"/>
              <w:right w:val="nil"/>
            </w:tcBorders>
          </w:tcPr>
          <w:p w14:paraId="32F5EA6D"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-188</w:t>
            </w:r>
          </w:p>
        </w:tc>
      </w:tr>
      <w:tr w:rsidR="00E04CA8" w:rsidRPr="00522155" w14:paraId="0D09E1E1" w14:textId="77777777" w:rsidTr="00FD1763">
        <w:trPr>
          <w:trHeight w:val="290"/>
        </w:trPr>
        <w:tc>
          <w:tcPr>
            <w:tcW w:w="6579" w:type="dxa"/>
            <w:tcBorders>
              <w:top w:val="nil"/>
              <w:left w:val="nil"/>
              <w:bottom w:val="nil"/>
              <w:right w:val="nil"/>
            </w:tcBorders>
            <w:shd w:val="clear" w:color="auto" w:fill="auto"/>
            <w:noWrap/>
            <w:vAlign w:val="bottom"/>
          </w:tcPr>
          <w:p w14:paraId="705D494C"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Miscellaneous</w:t>
            </w:r>
            <w:r>
              <w:rPr>
                <w:rFonts w:ascii="Calibri" w:hAnsi="Calibri" w:cs="Calibri"/>
                <w:color w:val="000000"/>
                <w:lang w:eastAsia="en-GB"/>
              </w:rPr>
              <w:t xml:space="preserve"> &amp; Contingency (including Coronation Event)</w:t>
            </w:r>
          </w:p>
        </w:tc>
        <w:tc>
          <w:tcPr>
            <w:tcW w:w="1016" w:type="dxa"/>
            <w:tcBorders>
              <w:top w:val="nil"/>
              <w:left w:val="nil"/>
              <w:bottom w:val="nil"/>
              <w:right w:val="nil"/>
            </w:tcBorders>
            <w:shd w:val="clear" w:color="auto" w:fill="auto"/>
            <w:noWrap/>
            <w:vAlign w:val="bottom"/>
          </w:tcPr>
          <w:p w14:paraId="45D1D974"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3740</w:t>
            </w:r>
          </w:p>
        </w:tc>
        <w:tc>
          <w:tcPr>
            <w:tcW w:w="799" w:type="dxa"/>
            <w:tcBorders>
              <w:top w:val="nil"/>
              <w:left w:val="nil"/>
              <w:bottom w:val="nil"/>
              <w:right w:val="nil"/>
            </w:tcBorders>
          </w:tcPr>
          <w:p w14:paraId="1E8FFFE6"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1389</w:t>
            </w:r>
          </w:p>
        </w:tc>
        <w:tc>
          <w:tcPr>
            <w:tcW w:w="1063" w:type="dxa"/>
            <w:tcBorders>
              <w:top w:val="nil"/>
              <w:left w:val="nil"/>
              <w:bottom w:val="nil"/>
              <w:right w:val="nil"/>
            </w:tcBorders>
          </w:tcPr>
          <w:p w14:paraId="1558DC58"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-2351</w:t>
            </w:r>
          </w:p>
        </w:tc>
      </w:tr>
      <w:tr w:rsidR="00E04CA8" w:rsidRPr="00522155" w14:paraId="27890488" w14:textId="77777777" w:rsidTr="00FD1763">
        <w:trPr>
          <w:trHeight w:val="290"/>
        </w:trPr>
        <w:tc>
          <w:tcPr>
            <w:tcW w:w="6579" w:type="dxa"/>
            <w:tcBorders>
              <w:top w:val="nil"/>
              <w:left w:val="nil"/>
              <w:bottom w:val="nil"/>
              <w:right w:val="nil"/>
            </w:tcBorders>
            <w:shd w:val="clear" w:color="auto" w:fill="auto"/>
            <w:noWrap/>
            <w:vAlign w:val="bottom"/>
            <w:hideMark/>
          </w:tcPr>
          <w:p w14:paraId="4F2B3A45" w14:textId="77777777" w:rsidR="00E04CA8" w:rsidRPr="00522155" w:rsidRDefault="00E04CA8" w:rsidP="00FD1763">
            <w:pPr>
              <w:rPr>
                <w:rFonts w:ascii="Calibri" w:hAnsi="Calibri" w:cs="Calibri"/>
                <w:color w:val="000000"/>
                <w:lang w:eastAsia="en-GB"/>
              </w:rPr>
            </w:pPr>
            <w:r w:rsidRPr="00522155">
              <w:rPr>
                <w:rFonts w:ascii="Calibri" w:hAnsi="Calibri" w:cs="Calibri"/>
                <w:color w:val="000000"/>
                <w:lang w:eastAsia="en-GB"/>
              </w:rPr>
              <w:t>Pension</w:t>
            </w:r>
          </w:p>
        </w:tc>
        <w:tc>
          <w:tcPr>
            <w:tcW w:w="1016" w:type="dxa"/>
            <w:tcBorders>
              <w:top w:val="nil"/>
              <w:left w:val="nil"/>
              <w:bottom w:val="nil"/>
              <w:right w:val="nil"/>
            </w:tcBorders>
            <w:shd w:val="clear" w:color="auto" w:fill="auto"/>
            <w:noWrap/>
            <w:vAlign w:val="bottom"/>
            <w:hideMark/>
          </w:tcPr>
          <w:p w14:paraId="4867587C" w14:textId="77777777" w:rsidR="00E04CA8" w:rsidRPr="00522155" w:rsidRDefault="00E04CA8" w:rsidP="00FD1763">
            <w:pPr>
              <w:jc w:val="right"/>
              <w:rPr>
                <w:rFonts w:ascii="Calibri" w:hAnsi="Calibri" w:cs="Calibri"/>
                <w:color w:val="000000"/>
                <w:lang w:eastAsia="en-GB"/>
              </w:rPr>
            </w:pPr>
            <w:r w:rsidRPr="00522155">
              <w:rPr>
                <w:rFonts w:ascii="Calibri" w:hAnsi="Calibri" w:cs="Calibri"/>
                <w:color w:val="000000"/>
                <w:lang w:eastAsia="en-GB"/>
              </w:rPr>
              <w:t>1200</w:t>
            </w:r>
          </w:p>
        </w:tc>
        <w:tc>
          <w:tcPr>
            <w:tcW w:w="799" w:type="dxa"/>
            <w:tcBorders>
              <w:top w:val="nil"/>
              <w:left w:val="nil"/>
              <w:bottom w:val="nil"/>
              <w:right w:val="nil"/>
            </w:tcBorders>
          </w:tcPr>
          <w:p w14:paraId="3FBA6AB5" w14:textId="77777777" w:rsidR="00E04CA8" w:rsidRPr="00522155" w:rsidRDefault="00E04CA8" w:rsidP="00FD1763">
            <w:pPr>
              <w:jc w:val="right"/>
              <w:rPr>
                <w:rFonts w:ascii="Calibri" w:hAnsi="Calibri" w:cs="Calibri"/>
                <w:color w:val="000000"/>
                <w:lang w:eastAsia="en-GB"/>
              </w:rPr>
            </w:pPr>
            <w:r>
              <w:rPr>
                <w:rFonts w:ascii="Calibri" w:hAnsi="Calibri" w:cs="Calibri"/>
                <w:color w:val="000000"/>
                <w:lang w:eastAsia="en-GB"/>
              </w:rPr>
              <w:t>1422</w:t>
            </w:r>
          </w:p>
        </w:tc>
        <w:tc>
          <w:tcPr>
            <w:tcW w:w="1063" w:type="dxa"/>
            <w:tcBorders>
              <w:top w:val="nil"/>
              <w:left w:val="nil"/>
              <w:bottom w:val="nil"/>
              <w:right w:val="nil"/>
            </w:tcBorders>
          </w:tcPr>
          <w:p w14:paraId="6D9C7D8A" w14:textId="77777777" w:rsidR="00E04CA8" w:rsidRDefault="00E04CA8" w:rsidP="00FD1763">
            <w:pPr>
              <w:jc w:val="right"/>
              <w:rPr>
                <w:rFonts w:ascii="Calibri" w:hAnsi="Calibri" w:cs="Calibri"/>
                <w:color w:val="000000"/>
                <w:lang w:eastAsia="en-GB"/>
              </w:rPr>
            </w:pPr>
            <w:r>
              <w:rPr>
                <w:rFonts w:ascii="Calibri" w:hAnsi="Calibri" w:cs="Calibri"/>
                <w:color w:val="000000"/>
                <w:lang w:eastAsia="en-GB"/>
              </w:rPr>
              <w:t>222</w:t>
            </w:r>
          </w:p>
        </w:tc>
      </w:tr>
      <w:tr w:rsidR="00E04CA8" w:rsidRPr="00522155" w14:paraId="5A9A1E1B" w14:textId="77777777" w:rsidTr="00FD1763">
        <w:trPr>
          <w:trHeight w:val="290"/>
        </w:trPr>
        <w:tc>
          <w:tcPr>
            <w:tcW w:w="6579" w:type="dxa"/>
            <w:tcBorders>
              <w:top w:val="nil"/>
              <w:left w:val="nil"/>
              <w:bottom w:val="nil"/>
              <w:right w:val="nil"/>
            </w:tcBorders>
            <w:shd w:val="clear" w:color="auto" w:fill="auto"/>
            <w:noWrap/>
            <w:vAlign w:val="bottom"/>
            <w:hideMark/>
          </w:tcPr>
          <w:p w14:paraId="4E7F9060" w14:textId="77777777" w:rsidR="00E04CA8" w:rsidRPr="00522155" w:rsidRDefault="00E04CA8" w:rsidP="00FD1763">
            <w:pPr>
              <w:jc w:val="right"/>
              <w:rPr>
                <w:rFonts w:ascii="Calibri" w:hAnsi="Calibri" w:cs="Calibri"/>
                <w:color w:val="000000"/>
                <w:lang w:eastAsia="en-GB"/>
              </w:rPr>
            </w:pPr>
          </w:p>
        </w:tc>
        <w:tc>
          <w:tcPr>
            <w:tcW w:w="1016" w:type="dxa"/>
            <w:tcBorders>
              <w:top w:val="nil"/>
              <w:left w:val="nil"/>
              <w:bottom w:val="nil"/>
              <w:right w:val="nil"/>
            </w:tcBorders>
            <w:shd w:val="clear" w:color="auto" w:fill="auto"/>
            <w:noWrap/>
            <w:vAlign w:val="bottom"/>
          </w:tcPr>
          <w:p w14:paraId="0ED28AD8" w14:textId="77777777" w:rsidR="00E04CA8" w:rsidRPr="00522155" w:rsidRDefault="00E04CA8" w:rsidP="00FD1763">
            <w:pPr>
              <w:jc w:val="right"/>
              <w:rPr>
                <w:rFonts w:ascii="Calibri" w:hAnsi="Calibri" w:cs="Calibri"/>
                <w:b/>
                <w:bCs/>
                <w:color w:val="000000"/>
                <w:lang w:eastAsia="en-GB"/>
              </w:rPr>
            </w:pPr>
            <w:r>
              <w:rPr>
                <w:rFonts w:ascii="Calibri" w:hAnsi="Calibri" w:cs="Calibri"/>
                <w:b/>
                <w:bCs/>
                <w:color w:val="000000"/>
                <w:lang w:eastAsia="en-GB"/>
              </w:rPr>
              <w:fldChar w:fldCharType="begin"/>
            </w:r>
            <w:r>
              <w:rPr>
                <w:rFonts w:ascii="Calibri" w:hAnsi="Calibri" w:cs="Calibri"/>
                <w:b/>
                <w:bCs/>
                <w:color w:val="000000"/>
                <w:lang w:eastAsia="en-GB"/>
              </w:rPr>
              <w:instrText xml:space="preserve"> =SUM(ABOVE) </w:instrText>
            </w:r>
            <w:r>
              <w:rPr>
                <w:rFonts w:ascii="Calibri" w:hAnsi="Calibri" w:cs="Calibri"/>
                <w:b/>
                <w:bCs/>
                <w:color w:val="000000"/>
                <w:lang w:eastAsia="en-GB"/>
              </w:rPr>
              <w:fldChar w:fldCharType="separate"/>
            </w:r>
            <w:r>
              <w:rPr>
                <w:rFonts w:ascii="Calibri" w:hAnsi="Calibri" w:cs="Calibri"/>
                <w:b/>
                <w:bCs/>
                <w:noProof/>
                <w:color w:val="000000"/>
                <w:lang w:eastAsia="en-GB"/>
              </w:rPr>
              <w:t>62000</w:t>
            </w:r>
            <w:r>
              <w:rPr>
                <w:rFonts w:ascii="Calibri" w:hAnsi="Calibri" w:cs="Calibri"/>
                <w:b/>
                <w:bCs/>
                <w:color w:val="000000"/>
                <w:lang w:eastAsia="en-GB"/>
              </w:rPr>
              <w:fldChar w:fldCharType="end"/>
            </w:r>
          </w:p>
        </w:tc>
        <w:tc>
          <w:tcPr>
            <w:tcW w:w="799" w:type="dxa"/>
            <w:tcBorders>
              <w:top w:val="nil"/>
              <w:left w:val="nil"/>
              <w:bottom w:val="nil"/>
              <w:right w:val="nil"/>
            </w:tcBorders>
          </w:tcPr>
          <w:p w14:paraId="3E253D63" w14:textId="77777777" w:rsidR="00E04CA8" w:rsidRDefault="00E04CA8" w:rsidP="00FD1763">
            <w:pPr>
              <w:jc w:val="right"/>
              <w:rPr>
                <w:rFonts w:ascii="Calibri" w:hAnsi="Calibri" w:cs="Calibri"/>
                <w:b/>
                <w:bCs/>
                <w:color w:val="000000"/>
                <w:lang w:eastAsia="en-GB"/>
              </w:rPr>
            </w:pPr>
            <w:r>
              <w:rPr>
                <w:rFonts w:ascii="Calibri" w:hAnsi="Calibri" w:cs="Calibri"/>
                <w:b/>
                <w:bCs/>
                <w:color w:val="000000"/>
                <w:lang w:eastAsia="en-GB"/>
              </w:rPr>
              <w:fldChar w:fldCharType="begin"/>
            </w:r>
            <w:r>
              <w:rPr>
                <w:rFonts w:ascii="Calibri" w:hAnsi="Calibri" w:cs="Calibri"/>
                <w:b/>
                <w:bCs/>
                <w:color w:val="000000"/>
                <w:lang w:eastAsia="en-GB"/>
              </w:rPr>
              <w:instrText xml:space="preserve"> =SUM(ABOVE) </w:instrText>
            </w:r>
            <w:r>
              <w:rPr>
                <w:rFonts w:ascii="Calibri" w:hAnsi="Calibri" w:cs="Calibri"/>
                <w:b/>
                <w:bCs/>
                <w:color w:val="000000"/>
                <w:lang w:eastAsia="en-GB"/>
              </w:rPr>
              <w:fldChar w:fldCharType="separate"/>
            </w:r>
            <w:r>
              <w:rPr>
                <w:rFonts w:ascii="Calibri" w:hAnsi="Calibri" w:cs="Calibri"/>
                <w:b/>
                <w:bCs/>
                <w:noProof/>
                <w:color w:val="000000"/>
                <w:lang w:eastAsia="en-GB"/>
              </w:rPr>
              <w:t>65682</w:t>
            </w:r>
            <w:r>
              <w:rPr>
                <w:rFonts w:ascii="Calibri" w:hAnsi="Calibri" w:cs="Calibri"/>
                <w:b/>
                <w:bCs/>
                <w:color w:val="000000"/>
                <w:lang w:eastAsia="en-GB"/>
              </w:rPr>
              <w:fldChar w:fldCharType="end"/>
            </w:r>
          </w:p>
        </w:tc>
        <w:tc>
          <w:tcPr>
            <w:tcW w:w="1063" w:type="dxa"/>
            <w:tcBorders>
              <w:top w:val="nil"/>
              <w:left w:val="nil"/>
              <w:bottom w:val="nil"/>
              <w:right w:val="nil"/>
            </w:tcBorders>
          </w:tcPr>
          <w:p w14:paraId="35B0CC4B" w14:textId="77777777" w:rsidR="00E04CA8" w:rsidRDefault="00E04CA8" w:rsidP="00FD1763">
            <w:pPr>
              <w:jc w:val="right"/>
              <w:rPr>
                <w:rFonts w:ascii="Calibri" w:hAnsi="Calibri" w:cs="Calibri"/>
                <w:b/>
                <w:bCs/>
                <w:color w:val="000000"/>
                <w:lang w:eastAsia="en-GB"/>
              </w:rPr>
            </w:pPr>
            <w:r>
              <w:rPr>
                <w:rFonts w:ascii="Calibri" w:hAnsi="Calibri" w:cs="Calibri"/>
                <w:b/>
                <w:bCs/>
                <w:color w:val="000000"/>
                <w:lang w:eastAsia="en-GB"/>
              </w:rPr>
              <w:fldChar w:fldCharType="begin"/>
            </w:r>
            <w:r>
              <w:rPr>
                <w:rFonts w:ascii="Calibri" w:hAnsi="Calibri" w:cs="Calibri"/>
                <w:b/>
                <w:bCs/>
                <w:color w:val="000000"/>
                <w:lang w:eastAsia="en-GB"/>
              </w:rPr>
              <w:instrText xml:space="preserve"> =SUM(ABOVE) </w:instrText>
            </w:r>
            <w:r>
              <w:rPr>
                <w:rFonts w:ascii="Calibri" w:hAnsi="Calibri" w:cs="Calibri"/>
                <w:b/>
                <w:bCs/>
                <w:color w:val="000000"/>
                <w:lang w:eastAsia="en-GB"/>
              </w:rPr>
              <w:fldChar w:fldCharType="separate"/>
            </w:r>
            <w:r>
              <w:rPr>
                <w:rFonts w:ascii="Calibri" w:hAnsi="Calibri" w:cs="Calibri"/>
                <w:b/>
                <w:bCs/>
                <w:noProof/>
                <w:color w:val="000000"/>
                <w:lang w:eastAsia="en-GB"/>
              </w:rPr>
              <w:t>3682</w:t>
            </w:r>
            <w:r>
              <w:rPr>
                <w:rFonts w:ascii="Calibri" w:hAnsi="Calibri" w:cs="Calibri"/>
                <w:b/>
                <w:bCs/>
                <w:color w:val="000000"/>
                <w:lang w:eastAsia="en-GB"/>
              </w:rPr>
              <w:fldChar w:fldCharType="end"/>
            </w:r>
          </w:p>
        </w:tc>
      </w:tr>
    </w:tbl>
    <w:p w14:paraId="6581C8E0" w14:textId="77777777" w:rsidR="00E04CA8" w:rsidRDefault="00E04CA8" w:rsidP="00E04CA8"/>
    <w:p w14:paraId="33426ACA" w14:textId="5161C737" w:rsidR="00E04CA8" w:rsidRPr="00D845DE" w:rsidRDefault="00E04CA8" w:rsidP="00E04CA8">
      <w:pPr>
        <w:widowControl/>
        <w:rPr>
          <w:b/>
          <w:bCs/>
          <w:u w:val="single"/>
        </w:rPr>
      </w:pPr>
      <w:r>
        <w:rPr>
          <w:rFonts w:cs="Arial"/>
          <w:snapToGrid/>
          <w:sz w:val="20"/>
          <w:szCs w:val="22"/>
          <w:lang w:val="en-GB" w:eastAsia="en-GB"/>
        </w:rPr>
        <w:br w:type="page"/>
      </w:r>
      <w:r>
        <w:rPr>
          <w:b/>
          <w:bCs/>
          <w:u w:val="single"/>
        </w:rPr>
        <w:lastRenderedPageBreak/>
        <w:t>2024/25 BUDGET ESTIMATES</w:t>
      </w:r>
    </w:p>
    <w:tbl>
      <w:tblPr>
        <w:tblW w:w="10172" w:type="dxa"/>
        <w:tblLook w:val="04A0" w:firstRow="1" w:lastRow="0" w:firstColumn="1" w:lastColumn="0" w:noHBand="0" w:noVBand="1"/>
      </w:tblPr>
      <w:tblGrid>
        <w:gridCol w:w="1020"/>
        <w:gridCol w:w="6186"/>
        <w:gridCol w:w="1483"/>
        <w:gridCol w:w="1483"/>
      </w:tblGrid>
      <w:tr w:rsidR="00E04CA8" w:rsidRPr="009F593F" w14:paraId="6501061C" w14:textId="77777777" w:rsidTr="00FD1763">
        <w:trPr>
          <w:trHeight w:val="310"/>
        </w:trPr>
        <w:tc>
          <w:tcPr>
            <w:tcW w:w="1020" w:type="dxa"/>
            <w:tcBorders>
              <w:top w:val="nil"/>
              <w:left w:val="nil"/>
              <w:bottom w:val="nil"/>
              <w:right w:val="nil"/>
            </w:tcBorders>
            <w:shd w:val="clear" w:color="auto" w:fill="auto"/>
            <w:noWrap/>
            <w:vAlign w:val="bottom"/>
            <w:hideMark/>
          </w:tcPr>
          <w:p w14:paraId="1607A5DF" w14:textId="77777777" w:rsidR="00E04CA8" w:rsidRPr="009F593F" w:rsidRDefault="00E04CA8" w:rsidP="00FD1763">
            <w:pPr>
              <w:jc w:val="center"/>
              <w:rPr>
                <w:rFonts w:ascii="Times New Roman" w:hAnsi="Times New Roman"/>
                <w:sz w:val="20"/>
                <w:lang w:eastAsia="en-GB"/>
              </w:rPr>
            </w:pPr>
          </w:p>
        </w:tc>
        <w:tc>
          <w:tcPr>
            <w:tcW w:w="6186" w:type="dxa"/>
            <w:tcBorders>
              <w:top w:val="nil"/>
              <w:left w:val="nil"/>
              <w:bottom w:val="nil"/>
              <w:right w:val="nil"/>
            </w:tcBorders>
            <w:shd w:val="clear" w:color="auto" w:fill="auto"/>
            <w:noWrap/>
            <w:vAlign w:val="bottom"/>
            <w:hideMark/>
          </w:tcPr>
          <w:p w14:paraId="3E73115C" w14:textId="77777777" w:rsidR="00E04CA8" w:rsidRPr="009F593F" w:rsidRDefault="00E04CA8" w:rsidP="00FD1763">
            <w:pPr>
              <w:rPr>
                <w:rFonts w:ascii="Times New Roman" w:hAnsi="Times New Roman"/>
                <w:sz w:val="20"/>
                <w:lang w:eastAsia="en-GB"/>
              </w:rPr>
            </w:pPr>
          </w:p>
        </w:tc>
        <w:tc>
          <w:tcPr>
            <w:tcW w:w="1483" w:type="dxa"/>
            <w:tcBorders>
              <w:top w:val="nil"/>
              <w:left w:val="nil"/>
              <w:bottom w:val="nil"/>
              <w:right w:val="nil"/>
            </w:tcBorders>
            <w:shd w:val="clear" w:color="auto" w:fill="auto"/>
            <w:vAlign w:val="bottom"/>
            <w:hideMark/>
          </w:tcPr>
          <w:p w14:paraId="5F6DDCD9" w14:textId="77777777" w:rsidR="00E04CA8" w:rsidRPr="009F593F" w:rsidRDefault="00E04CA8" w:rsidP="00FD1763">
            <w:pPr>
              <w:jc w:val="center"/>
              <w:rPr>
                <w:rFonts w:cs="Arial"/>
                <w:b/>
                <w:bCs/>
                <w:color w:val="000000"/>
                <w:sz w:val="20"/>
                <w:lang w:eastAsia="en-GB"/>
              </w:rPr>
            </w:pPr>
            <w:r>
              <w:rPr>
                <w:rFonts w:cs="Arial"/>
                <w:b/>
                <w:bCs/>
                <w:color w:val="000000"/>
                <w:sz w:val="20"/>
                <w:lang w:eastAsia="en-GB"/>
              </w:rPr>
              <w:t>Expenditure</w:t>
            </w:r>
          </w:p>
        </w:tc>
        <w:tc>
          <w:tcPr>
            <w:tcW w:w="1483" w:type="dxa"/>
            <w:tcBorders>
              <w:top w:val="nil"/>
              <w:left w:val="nil"/>
              <w:bottom w:val="nil"/>
              <w:right w:val="nil"/>
            </w:tcBorders>
            <w:shd w:val="clear" w:color="auto" w:fill="auto"/>
            <w:vAlign w:val="bottom"/>
          </w:tcPr>
          <w:p w14:paraId="14BE564A" w14:textId="77777777" w:rsidR="00E04CA8" w:rsidRDefault="00E04CA8" w:rsidP="00FD1763">
            <w:pPr>
              <w:jc w:val="center"/>
              <w:rPr>
                <w:rFonts w:cs="Arial"/>
                <w:b/>
                <w:bCs/>
                <w:color w:val="000000"/>
                <w:sz w:val="20"/>
                <w:lang w:eastAsia="en-GB"/>
              </w:rPr>
            </w:pPr>
            <w:r>
              <w:rPr>
                <w:rFonts w:cs="Arial"/>
                <w:b/>
                <w:bCs/>
                <w:color w:val="000000"/>
                <w:sz w:val="20"/>
                <w:lang w:eastAsia="en-GB"/>
              </w:rPr>
              <w:t>Income</w:t>
            </w:r>
          </w:p>
        </w:tc>
      </w:tr>
      <w:tr w:rsidR="00E04CA8" w:rsidRPr="009F593F" w14:paraId="1E46EBF4" w14:textId="77777777" w:rsidTr="00FD1763">
        <w:trPr>
          <w:trHeight w:val="310"/>
        </w:trPr>
        <w:tc>
          <w:tcPr>
            <w:tcW w:w="1020" w:type="dxa"/>
            <w:tcBorders>
              <w:top w:val="nil"/>
              <w:left w:val="nil"/>
              <w:bottom w:val="nil"/>
              <w:right w:val="nil"/>
            </w:tcBorders>
            <w:shd w:val="clear" w:color="auto" w:fill="auto"/>
            <w:noWrap/>
            <w:vAlign w:val="bottom"/>
            <w:hideMark/>
          </w:tcPr>
          <w:p w14:paraId="735446F8" w14:textId="77777777" w:rsidR="00E04CA8" w:rsidRPr="009F593F" w:rsidRDefault="00E04CA8" w:rsidP="00FD1763">
            <w:pPr>
              <w:rPr>
                <w:rFonts w:cs="Arial"/>
                <w:color w:val="000000"/>
                <w:sz w:val="20"/>
                <w:lang w:eastAsia="en-GB"/>
              </w:rPr>
            </w:pPr>
            <w:r w:rsidRPr="009F593F">
              <w:rPr>
                <w:rFonts w:cs="Arial"/>
                <w:color w:val="000000"/>
                <w:sz w:val="20"/>
                <w:lang w:eastAsia="en-GB"/>
              </w:rPr>
              <w:t>Code</w:t>
            </w:r>
          </w:p>
        </w:tc>
        <w:tc>
          <w:tcPr>
            <w:tcW w:w="6186" w:type="dxa"/>
            <w:tcBorders>
              <w:top w:val="nil"/>
              <w:left w:val="nil"/>
              <w:bottom w:val="nil"/>
              <w:right w:val="nil"/>
            </w:tcBorders>
            <w:shd w:val="clear" w:color="auto" w:fill="auto"/>
            <w:noWrap/>
            <w:vAlign w:val="bottom"/>
            <w:hideMark/>
          </w:tcPr>
          <w:p w14:paraId="0333A064" w14:textId="77777777" w:rsidR="00E04CA8" w:rsidRPr="009F593F" w:rsidRDefault="00E04CA8" w:rsidP="00FD1763">
            <w:pPr>
              <w:rPr>
                <w:rFonts w:cs="Arial"/>
                <w:b/>
                <w:bCs/>
                <w:color w:val="000000"/>
                <w:sz w:val="20"/>
                <w:lang w:eastAsia="en-GB"/>
              </w:rPr>
            </w:pPr>
            <w:r w:rsidRPr="009F593F">
              <w:rPr>
                <w:rFonts w:cs="Arial"/>
                <w:b/>
                <w:bCs/>
                <w:color w:val="000000"/>
                <w:sz w:val="20"/>
                <w:lang w:eastAsia="en-GB"/>
              </w:rPr>
              <w:t>Total Payments</w:t>
            </w:r>
          </w:p>
        </w:tc>
        <w:tc>
          <w:tcPr>
            <w:tcW w:w="1483" w:type="dxa"/>
            <w:tcBorders>
              <w:top w:val="nil"/>
              <w:left w:val="nil"/>
              <w:bottom w:val="nil"/>
              <w:right w:val="nil"/>
            </w:tcBorders>
            <w:shd w:val="clear" w:color="auto" w:fill="auto"/>
            <w:noWrap/>
            <w:vAlign w:val="bottom"/>
          </w:tcPr>
          <w:p w14:paraId="6E9CDF63" w14:textId="77777777" w:rsidR="00E04CA8" w:rsidRPr="009F593F" w:rsidRDefault="00E04CA8" w:rsidP="00FD1763">
            <w:pPr>
              <w:jc w:val="right"/>
              <w:rPr>
                <w:rFonts w:cs="Arial"/>
                <w:b/>
                <w:bCs/>
                <w:color w:val="000000"/>
                <w:sz w:val="20"/>
                <w:lang w:eastAsia="en-GB"/>
              </w:rPr>
            </w:pPr>
          </w:p>
        </w:tc>
        <w:tc>
          <w:tcPr>
            <w:tcW w:w="1483" w:type="dxa"/>
            <w:tcBorders>
              <w:top w:val="nil"/>
              <w:left w:val="nil"/>
              <w:bottom w:val="nil"/>
              <w:right w:val="nil"/>
            </w:tcBorders>
            <w:shd w:val="clear" w:color="auto" w:fill="auto"/>
            <w:vAlign w:val="bottom"/>
          </w:tcPr>
          <w:p w14:paraId="1332C89D" w14:textId="77777777" w:rsidR="00E04CA8" w:rsidRPr="009F593F" w:rsidRDefault="00E04CA8" w:rsidP="00FD1763">
            <w:pPr>
              <w:jc w:val="right"/>
              <w:rPr>
                <w:rFonts w:cs="Arial"/>
                <w:b/>
                <w:bCs/>
                <w:color w:val="000000"/>
                <w:sz w:val="20"/>
                <w:lang w:eastAsia="en-GB"/>
              </w:rPr>
            </w:pPr>
          </w:p>
        </w:tc>
      </w:tr>
      <w:tr w:rsidR="00E04CA8" w:rsidRPr="009F593F" w14:paraId="4DB2CA7E" w14:textId="77777777" w:rsidTr="00FD1763">
        <w:trPr>
          <w:trHeight w:val="310"/>
        </w:trPr>
        <w:tc>
          <w:tcPr>
            <w:tcW w:w="1020" w:type="dxa"/>
            <w:tcBorders>
              <w:top w:val="nil"/>
              <w:left w:val="nil"/>
              <w:bottom w:val="nil"/>
              <w:right w:val="nil"/>
            </w:tcBorders>
            <w:shd w:val="clear" w:color="auto" w:fill="auto"/>
            <w:noWrap/>
            <w:vAlign w:val="bottom"/>
            <w:hideMark/>
          </w:tcPr>
          <w:p w14:paraId="21D6BCF8"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w:t>
            </w:r>
          </w:p>
        </w:tc>
        <w:tc>
          <w:tcPr>
            <w:tcW w:w="6186" w:type="dxa"/>
            <w:tcBorders>
              <w:top w:val="nil"/>
              <w:left w:val="nil"/>
              <w:bottom w:val="nil"/>
              <w:right w:val="nil"/>
            </w:tcBorders>
            <w:shd w:val="clear" w:color="auto" w:fill="auto"/>
            <w:noWrap/>
            <w:vAlign w:val="bottom"/>
            <w:hideMark/>
          </w:tcPr>
          <w:p w14:paraId="461C3AF4" w14:textId="77777777" w:rsidR="00E04CA8" w:rsidRPr="009F593F" w:rsidRDefault="00E04CA8" w:rsidP="00FD1763">
            <w:pPr>
              <w:rPr>
                <w:rFonts w:cs="Arial"/>
                <w:color w:val="000000"/>
                <w:sz w:val="20"/>
                <w:lang w:eastAsia="en-GB"/>
              </w:rPr>
            </w:pPr>
            <w:r w:rsidRPr="009F593F">
              <w:rPr>
                <w:rFonts w:cs="Arial"/>
                <w:color w:val="000000"/>
                <w:sz w:val="20"/>
                <w:lang w:eastAsia="en-GB"/>
              </w:rPr>
              <w:t>Mayor's Allowance (net)</w:t>
            </w:r>
          </w:p>
        </w:tc>
        <w:tc>
          <w:tcPr>
            <w:tcW w:w="1483" w:type="dxa"/>
            <w:tcBorders>
              <w:top w:val="nil"/>
              <w:left w:val="nil"/>
              <w:bottom w:val="nil"/>
              <w:right w:val="nil"/>
            </w:tcBorders>
            <w:shd w:val="clear" w:color="auto" w:fill="auto"/>
            <w:noWrap/>
            <w:vAlign w:val="bottom"/>
            <w:hideMark/>
          </w:tcPr>
          <w:p w14:paraId="440E79B5" w14:textId="77777777" w:rsidR="00E04CA8" w:rsidRPr="009F593F" w:rsidRDefault="00E04CA8" w:rsidP="00FD1763">
            <w:pPr>
              <w:jc w:val="right"/>
              <w:rPr>
                <w:rFonts w:cs="Arial"/>
                <w:color w:val="000000"/>
                <w:sz w:val="20"/>
                <w:lang w:eastAsia="en-GB"/>
              </w:rPr>
            </w:pPr>
            <w:r>
              <w:rPr>
                <w:rFonts w:cs="Arial"/>
                <w:color w:val="000000"/>
                <w:sz w:val="20"/>
                <w:lang w:eastAsia="en-GB"/>
              </w:rPr>
              <w:t>9000</w:t>
            </w:r>
          </w:p>
        </w:tc>
        <w:tc>
          <w:tcPr>
            <w:tcW w:w="1483" w:type="dxa"/>
            <w:tcBorders>
              <w:top w:val="nil"/>
              <w:left w:val="nil"/>
              <w:bottom w:val="nil"/>
              <w:right w:val="nil"/>
            </w:tcBorders>
            <w:shd w:val="clear" w:color="auto" w:fill="auto"/>
            <w:vAlign w:val="bottom"/>
          </w:tcPr>
          <w:p w14:paraId="7A5FF123" w14:textId="77777777" w:rsidR="00E04CA8" w:rsidRDefault="00E04CA8" w:rsidP="00FD1763">
            <w:pPr>
              <w:jc w:val="right"/>
              <w:rPr>
                <w:rFonts w:cs="Arial"/>
                <w:color w:val="000000"/>
                <w:sz w:val="20"/>
                <w:lang w:eastAsia="en-GB"/>
              </w:rPr>
            </w:pPr>
          </w:p>
        </w:tc>
      </w:tr>
      <w:tr w:rsidR="00E04CA8" w:rsidRPr="009F593F" w14:paraId="24344B6C" w14:textId="77777777" w:rsidTr="00FD1763">
        <w:trPr>
          <w:trHeight w:val="310"/>
        </w:trPr>
        <w:tc>
          <w:tcPr>
            <w:tcW w:w="1020" w:type="dxa"/>
            <w:tcBorders>
              <w:top w:val="nil"/>
              <w:left w:val="nil"/>
              <w:bottom w:val="nil"/>
              <w:right w:val="nil"/>
            </w:tcBorders>
            <w:shd w:val="clear" w:color="auto" w:fill="auto"/>
            <w:noWrap/>
            <w:vAlign w:val="bottom"/>
            <w:hideMark/>
          </w:tcPr>
          <w:p w14:paraId="1A849F56"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3</w:t>
            </w:r>
          </w:p>
        </w:tc>
        <w:tc>
          <w:tcPr>
            <w:tcW w:w="6186" w:type="dxa"/>
            <w:tcBorders>
              <w:top w:val="nil"/>
              <w:left w:val="nil"/>
              <w:bottom w:val="nil"/>
              <w:right w:val="nil"/>
            </w:tcBorders>
            <w:shd w:val="clear" w:color="auto" w:fill="auto"/>
            <w:noWrap/>
            <w:vAlign w:val="bottom"/>
            <w:hideMark/>
          </w:tcPr>
          <w:p w14:paraId="6CE17716" w14:textId="77777777" w:rsidR="00E04CA8" w:rsidRPr="009F593F" w:rsidRDefault="00E04CA8" w:rsidP="00FD1763">
            <w:pPr>
              <w:rPr>
                <w:rFonts w:cs="Arial"/>
                <w:color w:val="000000"/>
                <w:sz w:val="20"/>
                <w:lang w:eastAsia="en-GB"/>
              </w:rPr>
            </w:pPr>
            <w:r w:rsidRPr="009F593F">
              <w:rPr>
                <w:rFonts w:cs="Arial"/>
                <w:color w:val="000000"/>
                <w:sz w:val="20"/>
                <w:lang w:eastAsia="en-GB"/>
              </w:rPr>
              <w:t>Deputy Mayor Allowance (net)</w:t>
            </w:r>
          </w:p>
        </w:tc>
        <w:tc>
          <w:tcPr>
            <w:tcW w:w="1483" w:type="dxa"/>
            <w:tcBorders>
              <w:top w:val="nil"/>
              <w:left w:val="nil"/>
              <w:bottom w:val="nil"/>
              <w:right w:val="nil"/>
            </w:tcBorders>
            <w:shd w:val="clear" w:color="auto" w:fill="auto"/>
            <w:noWrap/>
            <w:vAlign w:val="bottom"/>
            <w:hideMark/>
          </w:tcPr>
          <w:p w14:paraId="20A286D2" w14:textId="77777777" w:rsidR="00E04CA8" w:rsidRPr="009F593F" w:rsidRDefault="00E04CA8" w:rsidP="00FD1763">
            <w:pPr>
              <w:jc w:val="right"/>
              <w:rPr>
                <w:rFonts w:cs="Arial"/>
                <w:color w:val="000000"/>
                <w:sz w:val="20"/>
                <w:lang w:eastAsia="en-GB"/>
              </w:rPr>
            </w:pPr>
            <w:r>
              <w:rPr>
                <w:rFonts w:cs="Arial"/>
                <w:color w:val="000000"/>
                <w:sz w:val="20"/>
                <w:lang w:eastAsia="en-GB"/>
              </w:rPr>
              <w:t>1850</w:t>
            </w:r>
          </w:p>
        </w:tc>
        <w:tc>
          <w:tcPr>
            <w:tcW w:w="1483" w:type="dxa"/>
            <w:tcBorders>
              <w:top w:val="nil"/>
              <w:left w:val="nil"/>
              <w:bottom w:val="nil"/>
              <w:right w:val="nil"/>
            </w:tcBorders>
            <w:shd w:val="clear" w:color="auto" w:fill="auto"/>
            <w:vAlign w:val="bottom"/>
          </w:tcPr>
          <w:p w14:paraId="161AFBA3" w14:textId="77777777" w:rsidR="00E04CA8" w:rsidRDefault="00E04CA8" w:rsidP="00FD1763">
            <w:pPr>
              <w:jc w:val="right"/>
              <w:rPr>
                <w:rFonts w:cs="Arial"/>
                <w:color w:val="000000"/>
                <w:sz w:val="20"/>
                <w:lang w:eastAsia="en-GB"/>
              </w:rPr>
            </w:pPr>
          </w:p>
        </w:tc>
      </w:tr>
      <w:tr w:rsidR="00E04CA8" w:rsidRPr="009F593F" w14:paraId="48D8D233" w14:textId="77777777" w:rsidTr="00FD1763">
        <w:trPr>
          <w:trHeight w:val="310"/>
        </w:trPr>
        <w:tc>
          <w:tcPr>
            <w:tcW w:w="1020" w:type="dxa"/>
            <w:tcBorders>
              <w:top w:val="nil"/>
              <w:left w:val="nil"/>
              <w:bottom w:val="nil"/>
              <w:right w:val="nil"/>
            </w:tcBorders>
            <w:shd w:val="clear" w:color="auto" w:fill="auto"/>
            <w:noWrap/>
            <w:vAlign w:val="bottom"/>
            <w:hideMark/>
          </w:tcPr>
          <w:p w14:paraId="053E3259"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4</w:t>
            </w:r>
          </w:p>
        </w:tc>
        <w:tc>
          <w:tcPr>
            <w:tcW w:w="6186" w:type="dxa"/>
            <w:tcBorders>
              <w:top w:val="nil"/>
              <w:left w:val="nil"/>
              <w:bottom w:val="nil"/>
              <w:right w:val="nil"/>
            </w:tcBorders>
            <w:shd w:val="clear" w:color="auto" w:fill="auto"/>
            <w:noWrap/>
            <w:vAlign w:val="bottom"/>
            <w:hideMark/>
          </w:tcPr>
          <w:p w14:paraId="3E1E3814" w14:textId="77777777" w:rsidR="00E04CA8" w:rsidRPr="009F593F" w:rsidRDefault="00E04CA8" w:rsidP="00FD1763">
            <w:pPr>
              <w:rPr>
                <w:rFonts w:cs="Arial"/>
                <w:color w:val="000000"/>
                <w:sz w:val="20"/>
                <w:lang w:eastAsia="en-GB"/>
              </w:rPr>
            </w:pPr>
            <w:r w:rsidRPr="009F593F">
              <w:rPr>
                <w:rFonts w:cs="Arial"/>
                <w:color w:val="000000"/>
                <w:sz w:val="20"/>
                <w:lang w:eastAsia="en-GB"/>
              </w:rPr>
              <w:t>Town Clerk's Honorarium</w:t>
            </w:r>
          </w:p>
        </w:tc>
        <w:tc>
          <w:tcPr>
            <w:tcW w:w="1483" w:type="dxa"/>
            <w:tcBorders>
              <w:top w:val="nil"/>
              <w:left w:val="nil"/>
              <w:bottom w:val="nil"/>
              <w:right w:val="nil"/>
            </w:tcBorders>
            <w:shd w:val="clear" w:color="auto" w:fill="auto"/>
            <w:noWrap/>
            <w:vAlign w:val="bottom"/>
            <w:hideMark/>
          </w:tcPr>
          <w:p w14:paraId="285A3680" w14:textId="77777777" w:rsidR="00E04CA8" w:rsidRPr="009F593F" w:rsidRDefault="00E04CA8" w:rsidP="00FD1763">
            <w:pPr>
              <w:jc w:val="right"/>
              <w:rPr>
                <w:rFonts w:cs="Arial"/>
                <w:color w:val="000000"/>
                <w:sz w:val="20"/>
                <w:lang w:eastAsia="en-GB"/>
              </w:rPr>
            </w:pPr>
            <w:r>
              <w:rPr>
                <w:rFonts w:cs="Arial"/>
                <w:color w:val="000000"/>
                <w:sz w:val="20"/>
                <w:lang w:eastAsia="en-GB"/>
              </w:rPr>
              <w:t>7500</w:t>
            </w:r>
          </w:p>
        </w:tc>
        <w:tc>
          <w:tcPr>
            <w:tcW w:w="1483" w:type="dxa"/>
            <w:tcBorders>
              <w:top w:val="nil"/>
              <w:left w:val="nil"/>
              <w:bottom w:val="nil"/>
              <w:right w:val="nil"/>
            </w:tcBorders>
            <w:shd w:val="clear" w:color="auto" w:fill="auto"/>
            <w:vAlign w:val="bottom"/>
          </w:tcPr>
          <w:p w14:paraId="27E9A12C" w14:textId="77777777" w:rsidR="00E04CA8" w:rsidRDefault="00E04CA8" w:rsidP="00FD1763">
            <w:pPr>
              <w:jc w:val="right"/>
              <w:rPr>
                <w:rFonts w:cs="Arial"/>
                <w:color w:val="000000"/>
                <w:sz w:val="20"/>
                <w:lang w:eastAsia="en-GB"/>
              </w:rPr>
            </w:pPr>
          </w:p>
        </w:tc>
      </w:tr>
      <w:tr w:rsidR="00E04CA8" w:rsidRPr="009F593F" w14:paraId="33B7D24F" w14:textId="77777777" w:rsidTr="00FD1763">
        <w:trPr>
          <w:trHeight w:val="310"/>
        </w:trPr>
        <w:tc>
          <w:tcPr>
            <w:tcW w:w="1020" w:type="dxa"/>
            <w:tcBorders>
              <w:top w:val="nil"/>
              <w:left w:val="nil"/>
              <w:bottom w:val="nil"/>
              <w:right w:val="nil"/>
            </w:tcBorders>
            <w:shd w:val="clear" w:color="auto" w:fill="auto"/>
            <w:noWrap/>
            <w:vAlign w:val="bottom"/>
            <w:hideMark/>
          </w:tcPr>
          <w:p w14:paraId="7642E3A0"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6</w:t>
            </w:r>
          </w:p>
        </w:tc>
        <w:tc>
          <w:tcPr>
            <w:tcW w:w="6186" w:type="dxa"/>
            <w:tcBorders>
              <w:top w:val="nil"/>
              <w:left w:val="nil"/>
              <w:bottom w:val="nil"/>
              <w:right w:val="nil"/>
            </w:tcBorders>
            <w:shd w:val="clear" w:color="auto" w:fill="auto"/>
            <w:noWrap/>
            <w:vAlign w:val="bottom"/>
            <w:hideMark/>
          </w:tcPr>
          <w:p w14:paraId="7F237991" w14:textId="77777777" w:rsidR="00E04CA8" w:rsidRPr="009F593F" w:rsidRDefault="00E04CA8" w:rsidP="00FD1763">
            <w:pPr>
              <w:rPr>
                <w:rFonts w:cs="Arial"/>
                <w:color w:val="000000"/>
                <w:sz w:val="20"/>
                <w:lang w:eastAsia="en-GB"/>
              </w:rPr>
            </w:pPr>
            <w:r w:rsidRPr="009F593F">
              <w:rPr>
                <w:rFonts w:cs="Arial"/>
                <w:color w:val="000000"/>
                <w:sz w:val="20"/>
                <w:lang w:eastAsia="en-GB"/>
              </w:rPr>
              <w:t>Officer's Honorarium</w:t>
            </w:r>
          </w:p>
        </w:tc>
        <w:tc>
          <w:tcPr>
            <w:tcW w:w="1483" w:type="dxa"/>
            <w:tcBorders>
              <w:top w:val="nil"/>
              <w:left w:val="nil"/>
              <w:bottom w:val="nil"/>
              <w:right w:val="nil"/>
            </w:tcBorders>
            <w:shd w:val="clear" w:color="auto" w:fill="auto"/>
            <w:noWrap/>
            <w:vAlign w:val="bottom"/>
            <w:hideMark/>
          </w:tcPr>
          <w:p w14:paraId="0EFBA70A" w14:textId="77777777" w:rsidR="00E04CA8" w:rsidRPr="009F593F" w:rsidRDefault="00E04CA8" w:rsidP="00FD1763">
            <w:pPr>
              <w:jc w:val="right"/>
              <w:rPr>
                <w:rFonts w:cs="Arial"/>
                <w:color w:val="000000"/>
                <w:sz w:val="20"/>
                <w:lang w:eastAsia="en-GB"/>
              </w:rPr>
            </w:pPr>
            <w:r>
              <w:rPr>
                <w:rFonts w:cs="Arial"/>
                <w:color w:val="000000"/>
                <w:sz w:val="20"/>
                <w:lang w:eastAsia="en-GB"/>
              </w:rPr>
              <w:t>1500</w:t>
            </w:r>
          </w:p>
        </w:tc>
        <w:tc>
          <w:tcPr>
            <w:tcW w:w="1483" w:type="dxa"/>
            <w:tcBorders>
              <w:top w:val="nil"/>
              <w:left w:val="nil"/>
              <w:bottom w:val="nil"/>
              <w:right w:val="nil"/>
            </w:tcBorders>
            <w:shd w:val="clear" w:color="auto" w:fill="auto"/>
            <w:vAlign w:val="bottom"/>
          </w:tcPr>
          <w:p w14:paraId="6743EBBE" w14:textId="77777777" w:rsidR="00E04CA8" w:rsidRDefault="00E04CA8" w:rsidP="00FD1763">
            <w:pPr>
              <w:jc w:val="right"/>
              <w:rPr>
                <w:rFonts w:cs="Arial"/>
                <w:color w:val="000000"/>
                <w:sz w:val="20"/>
                <w:lang w:eastAsia="en-GB"/>
              </w:rPr>
            </w:pPr>
          </w:p>
        </w:tc>
      </w:tr>
      <w:tr w:rsidR="00E04CA8" w:rsidRPr="009F593F" w14:paraId="1B371518" w14:textId="77777777" w:rsidTr="00FD1763">
        <w:trPr>
          <w:trHeight w:val="310"/>
        </w:trPr>
        <w:tc>
          <w:tcPr>
            <w:tcW w:w="1020" w:type="dxa"/>
            <w:tcBorders>
              <w:top w:val="nil"/>
              <w:left w:val="nil"/>
              <w:bottom w:val="nil"/>
              <w:right w:val="nil"/>
            </w:tcBorders>
            <w:shd w:val="clear" w:color="auto" w:fill="auto"/>
            <w:noWrap/>
            <w:vAlign w:val="bottom"/>
            <w:hideMark/>
          </w:tcPr>
          <w:p w14:paraId="2E0BE4F6"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7</w:t>
            </w:r>
          </w:p>
        </w:tc>
        <w:tc>
          <w:tcPr>
            <w:tcW w:w="6186" w:type="dxa"/>
            <w:tcBorders>
              <w:top w:val="nil"/>
              <w:left w:val="nil"/>
              <w:bottom w:val="nil"/>
              <w:right w:val="nil"/>
            </w:tcBorders>
            <w:shd w:val="clear" w:color="auto" w:fill="auto"/>
            <w:noWrap/>
            <w:vAlign w:val="bottom"/>
            <w:hideMark/>
          </w:tcPr>
          <w:p w14:paraId="195B770E" w14:textId="77777777" w:rsidR="00E04CA8" w:rsidRPr="009F593F" w:rsidRDefault="00E04CA8" w:rsidP="00FD1763">
            <w:pPr>
              <w:rPr>
                <w:rFonts w:cs="Arial"/>
                <w:color w:val="000000"/>
                <w:sz w:val="20"/>
                <w:lang w:eastAsia="en-GB"/>
              </w:rPr>
            </w:pPr>
            <w:r w:rsidRPr="009F593F">
              <w:rPr>
                <w:rFonts w:cs="Arial"/>
                <w:color w:val="000000"/>
                <w:sz w:val="20"/>
                <w:lang w:eastAsia="en-GB"/>
              </w:rPr>
              <w:t>Mayor's Secretary's salary pro-rata</w:t>
            </w:r>
          </w:p>
        </w:tc>
        <w:tc>
          <w:tcPr>
            <w:tcW w:w="1483" w:type="dxa"/>
            <w:tcBorders>
              <w:top w:val="nil"/>
              <w:left w:val="nil"/>
              <w:bottom w:val="nil"/>
              <w:right w:val="nil"/>
            </w:tcBorders>
            <w:shd w:val="clear" w:color="auto" w:fill="auto"/>
            <w:noWrap/>
            <w:vAlign w:val="bottom"/>
            <w:hideMark/>
          </w:tcPr>
          <w:p w14:paraId="64F304B6" w14:textId="77777777" w:rsidR="00E04CA8" w:rsidRPr="009F593F" w:rsidRDefault="00E04CA8" w:rsidP="00FD1763">
            <w:pPr>
              <w:jc w:val="right"/>
              <w:rPr>
                <w:rFonts w:cs="Arial"/>
                <w:color w:val="000000"/>
                <w:sz w:val="20"/>
                <w:lang w:eastAsia="en-GB"/>
              </w:rPr>
            </w:pPr>
            <w:r>
              <w:rPr>
                <w:rFonts w:cs="Arial"/>
                <w:color w:val="000000"/>
                <w:sz w:val="20"/>
                <w:lang w:eastAsia="en-GB"/>
              </w:rPr>
              <w:t>14000</w:t>
            </w:r>
          </w:p>
        </w:tc>
        <w:tc>
          <w:tcPr>
            <w:tcW w:w="1483" w:type="dxa"/>
            <w:tcBorders>
              <w:top w:val="nil"/>
              <w:left w:val="nil"/>
              <w:bottom w:val="nil"/>
              <w:right w:val="nil"/>
            </w:tcBorders>
            <w:shd w:val="clear" w:color="auto" w:fill="auto"/>
            <w:vAlign w:val="bottom"/>
          </w:tcPr>
          <w:p w14:paraId="5A08B5E6" w14:textId="77777777" w:rsidR="00E04CA8" w:rsidRDefault="00E04CA8" w:rsidP="00FD1763">
            <w:pPr>
              <w:jc w:val="right"/>
              <w:rPr>
                <w:rFonts w:cs="Arial"/>
                <w:color w:val="000000"/>
                <w:sz w:val="20"/>
                <w:lang w:eastAsia="en-GB"/>
              </w:rPr>
            </w:pPr>
          </w:p>
        </w:tc>
      </w:tr>
      <w:tr w:rsidR="00E04CA8" w:rsidRPr="009F593F" w14:paraId="54E19124" w14:textId="77777777" w:rsidTr="00FD1763">
        <w:trPr>
          <w:trHeight w:val="310"/>
        </w:trPr>
        <w:tc>
          <w:tcPr>
            <w:tcW w:w="1020" w:type="dxa"/>
            <w:tcBorders>
              <w:top w:val="nil"/>
              <w:left w:val="nil"/>
              <w:bottom w:val="nil"/>
              <w:right w:val="nil"/>
            </w:tcBorders>
            <w:shd w:val="clear" w:color="auto" w:fill="auto"/>
            <w:noWrap/>
            <w:vAlign w:val="bottom"/>
            <w:hideMark/>
          </w:tcPr>
          <w:p w14:paraId="2B30F9B6"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8</w:t>
            </w:r>
          </w:p>
        </w:tc>
        <w:tc>
          <w:tcPr>
            <w:tcW w:w="6186" w:type="dxa"/>
            <w:tcBorders>
              <w:top w:val="nil"/>
              <w:left w:val="nil"/>
              <w:bottom w:val="nil"/>
              <w:right w:val="nil"/>
            </w:tcBorders>
            <w:shd w:val="clear" w:color="auto" w:fill="auto"/>
            <w:noWrap/>
            <w:vAlign w:val="bottom"/>
            <w:hideMark/>
          </w:tcPr>
          <w:p w14:paraId="10E8733E" w14:textId="77777777" w:rsidR="00E04CA8" w:rsidRPr="009F593F" w:rsidRDefault="00E04CA8" w:rsidP="00FD1763">
            <w:pPr>
              <w:rPr>
                <w:rFonts w:cs="Arial"/>
                <w:color w:val="000000"/>
                <w:sz w:val="20"/>
                <w:lang w:eastAsia="en-GB"/>
              </w:rPr>
            </w:pPr>
            <w:r w:rsidRPr="009F593F">
              <w:rPr>
                <w:rFonts w:cs="Arial"/>
                <w:color w:val="000000"/>
                <w:sz w:val="20"/>
                <w:lang w:eastAsia="en-GB"/>
              </w:rPr>
              <w:t>Rent - Secretary's Room</w:t>
            </w:r>
          </w:p>
        </w:tc>
        <w:tc>
          <w:tcPr>
            <w:tcW w:w="1483" w:type="dxa"/>
            <w:tcBorders>
              <w:top w:val="nil"/>
              <w:left w:val="nil"/>
              <w:bottom w:val="nil"/>
              <w:right w:val="nil"/>
            </w:tcBorders>
            <w:shd w:val="clear" w:color="auto" w:fill="auto"/>
            <w:noWrap/>
            <w:vAlign w:val="bottom"/>
            <w:hideMark/>
          </w:tcPr>
          <w:p w14:paraId="4099C6DF" w14:textId="77777777" w:rsidR="00E04CA8" w:rsidRPr="009F593F" w:rsidRDefault="00E04CA8" w:rsidP="00FD1763">
            <w:pPr>
              <w:jc w:val="right"/>
              <w:rPr>
                <w:rFonts w:cs="Arial"/>
                <w:color w:val="000000"/>
                <w:sz w:val="20"/>
                <w:lang w:eastAsia="en-GB"/>
              </w:rPr>
            </w:pPr>
            <w:r>
              <w:rPr>
                <w:rFonts w:cs="Arial"/>
                <w:color w:val="000000"/>
                <w:sz w:val="20"/>
                <w:lang w:eastAsia="en-GB"/>
              </w:rPr>
              <w:t>4600</w:t>
            </w:r>
          </w:p>
        </w:tc>
        <w:tc>
          <w:tcPr>
            <w:tcW w:w="1483" w:type="dxa"/>
            <w:tcBorders>
              <w:top w:val="nil"/>
              <w:left w:val="nil"/>
              <w:bottom w:val="nil"/>
              <w:right w:val="nil"/>
            </w:tcBorders>
            <w:shd w:val="clear" w:color="auto" w:fill="auto"/>
            <w:vAlign w:val="bottom"/>
          </w:tcPr>
          <w:p w14:paraId="666F3F70" w14:textId="77777777" w:rsidR="00E04CA8" w:rsidRDefault="00E04CA8" w:rsidP="00FD1763">
            <w:pPr>
              <w:jc w:val="right"/>
              <w:rPr>
                <w:rFonts w:cs="Arial"/>
                <w:color w:val="000000"/>
                <w:sz w:val="20"/>
                <w:lang w:eastAsia="en-GB"/>
              </w:rPr>
            </w:pPr>
          </w:p>
        </w:tc>
      </w:tr>
      <w:tr w:rsidR="00E04CA8" w:rsidRPr="009F593F" w14:paraId="6EE0507C" w14:textId="77777777" w:rsidTr="00FD1763">
        <w:trPr>
          <w:trHeight w:val="310"/>
        </w:trPr>
        <w:tc>
          <w:tcPr>
            <w:tcW w:w="1020" w:type="dxa"/>
            <w:tcBorders>
              <w:top w:val="nil"/>
              <w:left w:val="nil"/>
              <w:bottom w:val="nil"/>
              <w:right w:val="nil"/>
            </w:tcBorders>
            <w:shd w:val="clear" w:color="auto" w:fill="auto"/>
            <w:noWrap/>
            <w:vAlign w:val="bottom"/>
            <w:hideMark/>
          </w:tcPr>
          <w:p w14:paraId="6C89E9AB"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8a</w:t>
            </w:r>
          </w:p>
        </w:tc>
        <w:tc>
          <w:tcPr>
            <w:tcW w:w="6186" w:type="dxa"/>
            <w:tcBorders>
              <w:top w:val="nil"/>
              <w:left w:val="nil"/>
              <w:bottom w:val="nil"/>
              <w:right w:val="nil"/>
            </w:tcBorders>
            <w:shd w:val="clear" w:color="auto" w:fill="auto"/>
            <w:noWrap/>
            <w:vAlign w:val="bottom"/>
            <w:hideMark/>
          </w:tcPr>
          <w:p w14:paraId="01D62BED" w14:textId="77777777" w:rsidR="00E04CA8" w:rsidRPr="009F593F" w:rsidRDefault="00E04CA8" w:rsidP="00FD1763">
            <w:pPr>
              <w:rPr>
                <w:rFonts w:cs="Arial"/>
                <w:color w:val="000000"/>
                <w:sz w:val="20"/>
                <w:lang w:eastAsia="en-GB"/>
              </w:rPr>
            </w:pPr>
            <w:r w:rsidRPr="009F593F">
              <w:rPr>
                <w:rFonts w:cs="Arial"/>
                <w:color w:val="000000"/>
                <w:sz w:val="20"/>
                <w:lang w:eastAsia="en-GB"/>
              </w:rPr>
              <w:t>Parking Permit - Secretary</w:t>
            </w:r>
          </w:p>
        </w:tc>
        <w:tc>
          <w:tcPr>
            <w:tcW w:w="1483" w:type="dxa"/>
            <w:tcBorders>
              <w:top w:val="nil"/>
              <w:left w:val="nil"/>
              <w:bottom w:val="nil"/>
              <w:right w:val="nil"/>
            </w:tcBorders>
            <w:shd w:val="clear" w:color="auto" w:fill="auto"/>
            <w:noWrap/>
            <w:vAlign w:val="bottom"/>
            <w:hideMark/>
          </w:tcPr>
          <w:p w14:paraId="105FDEAB" w14:textId="77777777" w:rsidR="00E04CA8" w:rsidRPr="009F593F" w:rsidRDefault="00E04CA8" w:rsidP="00FD1763">
            <w:pPr>
              <w:jc w:val="right"/>
              <w:rPr>
                <w:rFonts w:cs="Arial"/>
                <w:color w:val="000000"/>
                <w:sz w:val="20"/>
                <w:lang w:eastAsia="en-GB"/>
              </w:rPr>
            </w:pPr>
            <w:r>
              <w:rPr>
                <w:rFonts w:cs="Arial"/>
                <w:color w:val="000000"/>
                <w:sz w:val="20"/>
                <w:lang w:eastAsia="en-GB"/>
              </w:rPr>
              <w:t>300</w:t>
            </w:r>
          </w:p>
        </w:tc>
        <w:tc>
          <w:tcPr>
            <w:tcW w:w="1483" w:type="dxa"/>
            <w:tcBorders>
              <w:top w:val="nil"/>
              <w:left w:val="nil"/>
              <w:bottom w:val="nil"/>
              <w:right w:val="nil"/>
            </w:tcBorders>
            <w:shd w:val="clear" w:color="auto" w:fill="auto"/>
            <w:vAlign w:val="bottom"/>
          </w:tcPr>
          <w:p w14:paraId="48EE091C" w14:textId="77777777" w:rsidR="00E04CA8" w:rsidRDefault="00E04CA8" w:rsidP="00FD1763">
            <w:pPr>
              <w:jc w:val="right"/>
              <w:rPr>
                <w:rFonts w:cs="Arial"/>
                <w:color w:val="000000"/>
                <w:sz w:val="20"/>
                <w:lang w:eastAsia="en-GB"/>
              </w:rPr>
            </w:pPr>
          </w:p>
        </w:tc>
      </w:tr>
      <w:tr w:rsidR="00E04CA8" w:rsidRPr="009F593F" w14:paraId="1A156462" w14:textId="77777777" w:rsidTr="00FD1763">
        <w:trPr>
          <w:trHeight w:val="310"/>
        </w:trPr>
        <w:tc>
          <w:tcPr>
            <w:tcW w:w="1020" w:type="dxa"/>
            <w:tcBorders>
              <w:top w:val="nil"/>
              <w:left w:val="nil"/>
              <w:bottom w:val="nil"/>
              <w:right w:val="nil"/>
            </w:tcBorders>
            <w:shd w:val="clear" w:color="auto" w:fill="auto"/>
            <w:noWrap/>
            <w:vAlign w:val="bottom"/>
            <w:hideMark/>
          </w:tcPr>
          <w:p w14:paraId="2E7C92AB"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9</w:t>
            </w:r>
          </w:p>
        </w:tc>
        <w:tc>
          <w:tcPr>
            <w:tcW w:w="6186" w:type="dxa"/>
            <w:tcBorders>
              <w:top w:val="nil"/>
              <w:left w:val="nil"/>
              <w:bottom w:val="nil"/>
              <w:right w:val="nil"/>
            </w:tcBorders>
            <w:shd w:val="clear" w:color="auto" w:fill="auto"/>
            <w:noWrap/>
            <w:vAlign w:val="bottom"/>
            <w:hideMark/>
          </w:tcPr>
          <w:p w14:paraId="7C137A11" w14:textId="77777777" w:rsidR="00E04CA8" w:rsidRPr="009F593F" w:rsidRDefault="00E04CA8" w:rsidP="00FD1763">
            <w:pPr>
              <w:rPr>
                <w:rFonts w:cs="Arial"/>
                <w:color w:val="000000"/>
                <w:sz w:val="20"/>
                <w:lang w:eastAsia="en-GB"/>
              </w:rPr>
            </w:pPr>
            <w:r w:rsidRPr="009F593F">
              <w:rPr>
                <w:rFonts w:cs="Arial"/>
                <w:color w:val="000000"/>
                <w:sz w:val="20"/>
                <w:lang w:eastAsia="en-GB"/>
              </w:rPr>
              <w:t>Insurance Premium</w:t>
            </w:r>
          </w:p>
        </w:tc>
        <w:tc>
          <w:tcPr>
            <w:tcW w:w="1483" w:type="dxa"/>
            <w:tcBorders>
              <w:top w:val="nil"/>
              <w:left w:val="nil"/>
              <w:bottom w:val="nil"/>
              <w:right w:val="nil"/>
            </w:tcBorders>
            <w:shd w:val="clear" w:color="auto" w:fill="auto"/>
            <w:noWrap/>
            <w:vAlign w:val="bottom"/>
            <w:hideMark/>
          </w:tcPr>
          <w:p w14:paraId="123ED71D" w14:textId="77777777" w:rsidR="00E04CA8" w:rsidRPr="009F593F" w:rsidRDefault="00E04CA8" w:rsidP="00FD1763">
            <w:pPr>
              <w:jc w:val="right"/>
              <w:rPr>
                <w:rFonts w:cs="Arial"/>
                <w:color w:val="000000"/>
                <w:sz w:val="20"/>
                <w:lang w:eastAsia="en-GB"/>
              </w:rPr>
            </w:pPr>
            <w:r>
              <w:rPr>
                <w:rFonts w:cs="Arial"/>
                <w:color w:val="000000"/>
                <w:sz w:val="20"/>
                <w:lang w:eastAsia="en-GB"/>
              </w:rPr>
              <w:t>2700</w:t>
            </w:r>
          </w:p>
        </w:tc>
        <w:tc>
          <w:tcPr>
            <w:tcW w:w="1483" w:type="dxa"/>
            <w:tcBorders>
              <w:top w:val="nil"/>
              <w:left w:val="nil"/>
              <w:bottom w:val="nil"/>
              <w:right w:val="nil"/>
            </w:tcBorders>
            <w:shd w:val="clear" w:color="auto" w:fill="auto"/>
            <w:vAlign w:val="bottom"/>
          </w:tcPr>
          <w:p w14:paraId="0FCF2D9C" w14:textId="77777777" w:rsidR="00E04CA8" w:rsidRDefault="00E04CA8" w:rsidP="00FD1763">
            <w:pPr>
              <w:jc w:val="right"/>
              <w:rPr>
                <w:rFonts w:cs="Arial"/>
                <w:color w:val="000000"/>
                <w:sz w:val="20"/>
                <w:lang w:eastAsia="en-GB"/>
              </w:rPr>
            </w:pPr>
          </w:p>
        </w:tc>
      </w:tr>
      <w:tr w:rsidR="00E04CA8" w:rsidRPr="009F593F" w14:paraId="7E715521" w14:textId="77777777" w:rsidTr="00FD1763">
        <w:trPr>
          <w:trHeight w:val="310"/>
        </w:trPr>
        <w:tc>
          <w:tcPr>
            <w:tcW w:w="1020" w:type="dxa"/>
            <w:tcBorders>
              <w:top w:val="nil"/>
              <w:left w:val="nil"/>
              <w:bottom w:val="nil"/>
              <w:right w:val="nil"/>
            </w:tcBorders>
            <w:shd w:val="clear" w:color="auto" w:fill="auto"/>
            <w:noWrap/>
            <w:vAlign w:val="bottom"/>
            <w:hideMark/>
          </w:tcPr>
          <w:p w14:paraId="41B8CB9C"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10</w:t>
            </w:r>
          </w:p>
        </w:tc>
        <w:tc>
          <w:tcPr>
            <w:tcW w:w="6186" w:type="dxa"/>
            <w:tcBorders>
              <w:top w:val="nil"/>
              <w:left w:val="nil"/>
              <w:bottom w:val="nil"/>
              <w:right w:val="nil"/>
            </w:tcBorders>
            <w:shd w:val="clear" w:color="auto" w:fill="auto"/>
            <w:noWrap/>
            <w:vAlign w:val="bottom"/>
            <w:hideMark/>
          </w:tcPr>
          <w:p w14:paraId="6967E880" w14:textId="77777777" w:rsidR="00E04CA8" w:rsidRPr="009F593F" w:rsidRDefault="00E04CA8" w:rsidP="00FD1763">
            <w:pPr>
              <w:rPr>
                <w:rFonts w:cs="Arial"/>
                <w:color w:val="000000"/>
                <w:sz w:val="20"/>
                <w:lang w:eastAsia="en-GB"/>
              </w:rPr>
            </w:pPr>
            <w:r w:rsidRPr="009F593F">
              <w:rPr>
                <w:rFonts w:cs="Arial"/>
                <w:color w:val="000000"/>
                <w:sz w:val="20"/>
                <w:lang w:eastAsia="en-GB"/>
              </w:rPr>
              <w:t>Valuation fees</w:t>
            </w:r>
          </w:p>
        </w:tc>
        <w:tc>
          <w:tcPr>
            <w:tcW w:w="1483" w:type="dxa"/>
            <w:tcBorders>
              <w:top w:val="nil"/>
              <w:left w:val="nil"/>
              <w:bottom w:val="nil"/>
              <w:right w:val="nil"/>
            </w:tcBorders>
            <w:shd w:val="clear" w:color="auto" w:fill="auto"/>
            <w:noWrap/>
            <w:vAlign w:val="bottom"/>
            <w:hideMark/>
          </w:tcPr>
          <w:p w14:paraId="524F659E"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4AFA468C" w14:textId="77777777" w:rsidR="00E04CA8" w:rsidRPr="009F593F" w:rsidRDefault="00E04CA8" w:rsidP="00FD1763">
            <w:pPr>
              <w:jc w:val="right"/>
              <w:rPr>
                <w:rFonts w:cs="Arial"/>
                <w:color w:val="000000"/>
                <w:sz w:val="20"/>
                <w:lang w:eastAsia="en-GB"/>
              </w:rPr>
            </w:pPr>
          </w:p>
        </w:tc>
      </w:tr>
      <w:tr w:rsidR="00E04CA8" w:rsidRPr="009F593F" w14:paraId="74263371" w14:textId="77777777" w:rsidTr="00FD1763">
        <w:trPr>
          <w:trHeight w:val="362"/>
        </w:trPr>
        <w:tc>
          <w:tcPr>
            <w:tcW w:w="1020" w:type="dxa"/>
            <w:tcBorders>
              <w:top w:val="nil"/>
              <w:left w:val="nil"/>
              <w:bottom w:val="nil"/>
              <w:right w:val="nil"/>
            </w:tcBorders>
            <w:shd w:val="clear" w:color="auto" w:fill="auto"/>
            <w:noWrap/>
            <w:vAlign w:val="bottom"/>
            <w:hideMark/>
          </w:tcPr>
          <w:p w14:paraId="5CDBBEE2"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11a</w:t>
            </w:r>
          </w:p>
        </w:tc>
        <w:tc>
          <w:tcPr>
            <w:tcW w:w="6186" w:type="dxa"/>
            <w:tcBorders>
              <w:top w:val="nil"/>
              <w:left w:val="nil"/>
              <w:bottom w:val="nil"/>
              <w:right w:val="nil"/>
            </w:tcBorders>
            <w:shd w:val="clear" w:color="auto" w:fill="auto"/>
            <w:vAlign w:val="bottom"/>
            <w:hideMark/>
          </w:tcPr>
          <w:p w14:paraId="7536D384" w14:textId="77777777" w:rsidR="00E04CA8" w:rsidRPr="009F593F" w:rsidRDefault="00E04CA8" w:rsidP="00FD1763">
            <w:pPr>
              <w:rPr>
                <w:rFonts w:cs="Arial"/>
                <w:color w:val="000000"/>
                <w:sz w:val="20"/>
                <w:lang w:eastAsia="en-GB"/>
              </w:rPr>
            </w:pPr>
            <w:r w:rsidRPr="009F593F">
              <w:rPr>
                <w:rFonts w:cs="Arial"/>
                <w:color w:val="000000"/>
                <w:sz w:val="20"/>
                <w:lang w:eastAsia="en-GB"/>
              </w:rPr>
              <w:t xml:space="preserve">Regalia, </w:t>
            </w:r>
            <w:proofErr w:type="spellStart"/>
            <w:proofErr w:type="gramStart"/>
            <w:r w:rsidRPr="009F593F">
              <w:rPr>
                <w:rFonts w:cs="Arial"/>
                <w:color w:val="000000"/>
                <w:sz w:val="20"/>
                <w:lang w:eastAsia="en-GB"/>
              </w:rPr>
              <w:t>repairs,pennants</w:t>
            </w:r>
            <w:proofErr w:type="gramEnd"/>
            <w:r w:rsidRPr="009F593F">
              <w:rPr>
                <w:rFonts w:cs="Arial"/>
                <w:color w:val="000000"/>
                <w:sz w:val="20"/>
                <w:lang w:eastAsia="en-GB"/>
              </w:rPr>
              <w:t>,badges</w:t>
            </w:r>
            <w:proofErr w:type="spellEnd"/>
            <w:r w:rsidRPr="009F593F">
              <w:rPr>
                <w:rFonts w:cs="Arial"/>
                <w:color w:val="000000"/>
                <w:sz w:val="20"/>
                <w:lang w:eastAsia="en-GB"/>
              </w:rPr>
              <w:t xml:space="preserve">, </w:t>
            </w:r>
            <w:proofErr w:type="spellStart"/>
            <w:r w:rsidRPr="009F593F">
              <w:rPr>
                <w:rFonts w:cs="Arial"/>
                <w:color w:val="000000"/>
                <w:sz w:val="20"/>
                <w:lang w:eastAsia="en-GB"/>
              </w:rPr>
              <w:t>brooches,plaques,goblets</w:t>
            </w:r>
            <w:proofErr w:type="spellEnd"/>
          </w:p>
        </w:tc>
        <w:tc>
          <w:tcPr>
            <w:tcW w:w="1483" w:type="dxa"/>
            <w:tcBorders>
              <w:top w:val="nil"/>
              <w:left w:val="nil"/>
              <w:bottom w:val="nil"/>
              <w:right w:val="nil"/>
            </w:tcBorders>
            <w:shd w:val="clear" w:color="auto" w:fill="auto"/>
            <w:noWrap/>
            <w:vAlign w:val="bottom"/>
            <w:hideMark/>
          </w:tcPr>
          <w:p w14:paraId="535D72FA" w14:textId="77777777" w:rsidR="00E04CA8" w:rsidRPr="009F593F" w:rsidRDefault="00E04CA8" w:rsidP="00FD1763">
            <w:pPr>
              <w:jc w:val="right"/>
              <w:rPr>
                <w:rFonts w:cs="Arial"/>
                <w:color w:val="000000"/>
                <w:sz w:val="20"/>
                <w:lang w:eastAsia="en-GB"/>
              </w:rPr>
            </w:pPr>
            <w:r>
              <w:rPr>
                <w:rFonts w:cs="Arial"/>
                <w:color w:val="000000"/>
                <w:sz w:val="20"/>
                <w:lang w:eastAsia="en-GB"/>
              </w:rPr>
              <w:t>1500</w:t>
            </w:r>
          </w:p>
        </w:tc>
        <w:tc>
          <w:tcPr>
            <w:tcW w:w="1483" w:type="dxa"/>
            <w:tcBorders>
              <w:top w:val="nil"/>
              <w:left w:val="nil"/>
              <w:bottom w:val="nil"/>
              <w:right w:val="nil"/>
            </w:tcBorders>
            <w:shd w:val="clear" w:color="auto" w:fill="auto"/>
            <w:vAlign w:val="bottom"/>
          </w:tcPr>
          <w:p w14:paraId="4310BCC2" w14:textId="77777777" w:rsidR="00E04CA8" w:rsidRDefault="00E04CA8" w:rsidP="00FD1763">
            <w:pPr>
              <w:jc w:val="right"/>
              <w:rPr>
                <w:rFonts w:cs="Arial"/>
                <w:color w:val="000000"/>
                <w:sz w:val="20"/>
                <w:lang w:eastAsia="en-GB"/>
              </w:rPr>
            </w:pPr>
          </w:p>
        </w:tc>
      </w:tr>
      <w:tr w:rsidR="00E04CA8" w:rsidRPr="009F593F" w14:paraId="5DC3512B" w14:textId="77777777" w:rsidTr="00FD1763">
        <w:trPr>
          <w:trHeight w:val="282"/>
        </w:trPr>
        <w:tc>
          <w:tcPr>
            <w:tcW w:w="1020" w:type="dxa"/>
            <w:tcBorders>
              <w:top w:val="nil"/>
              <w:left w:val="nil"/>
              <w:bottom w:val="nil"/>
              <w:right w:val="nil"/>
            </w:tcBorders>
            <w:shd w:val="clear" w:color="auto" w:fill="auto"/>
            <w:noWrap/>
            <w:vAlign w:val="bottom"/>
            <w:hideMark/>
          </w:tcPr>
          <w:p w14:paraId="78907580"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11b</w:t>
            </w:r>
          </w:p>
        </w:tc>
        <w:tc>
          <w:tcPr>
            <w:tcW w:w="6186" w:type="dxa"/>
            <w:tcBorders>
              <w:top w:val="nil"/>
              <w:left w:val="nil"/>
              <w:bottom w:val="nil"/>
              <w:right w:val="nil"/>
            </w:tcBorders>
            <w:shd w:val="clear" w:color="auto" w:fill="auto"/>
            <w:vAlign w:val="bottom"/>
            <w:hideMark/>
          </w:tcPr>
          <w:p w14:paraId="58F8AEA7" w14:textId="77777777" w:rsidR="00E04CA8" w:rsidRPr="009F593F" w:rsidRDefault="00E04CA8" w:rsidP="00FD1763">
            <w:pPr>
              <w:rPr>
                <w:rFonts w:cs="Arial"/>
                <w:color w:val="000000"/>
                <w:sz w:val="20"/>
                <w:lang w:eastAsia="en-GB"/>
              </w:rPr>
            </w:pPr>
            <w:r w:rsidRPr="009F593F">
              <w:rPr>
                <w:rFonts w:cs="Arial"/>
                <w:color w:val="000000"/>
                <w:sz w:val="20"/>
                <w:lang w:eastAsia="en-GB"/>
              </w:rPr>
              <w:t xml:space="preserve">Robes </w:t>
            </w:r>
            <w:r>
              <w:rPr>
                <w:rFonts w:cs="Arial"/>
                <w:color w:val="000000"/>
                <w:sz w:val="20"/>
                <w:lang w:eastAsia="en-GB"/>
              </w:rPr>
              <w:t>a</w:t>
            </w:r>
            <w:r w:rsidRPr="009F593F">
              <w:rPr>
                <w:rFonts w:cs="Arial"/>
                <w:color w:val="000000"/>
                <w:sz w:val="20"/>
                <w:lang w:eastAsia="en-GB"/>
              </w:rPr>
              <w:t>nd uniforms - purchase and repairs</w:t>
            </w:r>
          </w:p>
        </w:tc>
        <w:tc>
          <w:tcPr>
            <w:tcW w:w="1483" w:type="dxa"/>
            <w:tcBorders>
              <w:top w:val="nil"/>
              <w:left w:val="nil"/>
              <w:bottom w:val="nil"/>
              <w:right w:val="nil"/>
            </w:tcBorders>
            <w:shd w:val="clear" w:color="auto" w:fill="auto"/>
            <w:noWrap/>
            <w:vAlign w:val="bottom"/>
            <w:hideMark/>
          </w:tcPr>
          <w:p w14:paraId="57511FF2" w14:textId="77777777" w:rsidR="00E04CA8" w:rsidRPr="009F593F" w:rsidRDefault="00E04CA8" w:rsidP="00FD1763">
            <w:pPr>
              <w:jc w:val="right"/>
              <w:rPr>
                <w:rFonts w:cs="Arial"/>
                <w:color w:val="000000"/>
                <w:sz w:val="20"/>
                <w:lang w:eastAsia="en-GB"/>
              </w:rPr>
            </w:pPr>
            <w:r>
              <w:rPr>
                <w:rFonts w:cs="Arial"/>
                <w:color w:val="000000"/>
                <w:sz w:val="20"/>
                <w:lang w:eastAsia="en-GB"/>
              </w:rPr>
              <w:t>500</w:t>
            </w:r>
          </w:p>
        </w:tc>
        <w:tc>
          <w:tcPr>
            <w:tcW w:w="1483" w:type="dxa"/>
            <w:tcBorders>
              <w:top w:val="nil"/>
              <w:left w:val="nil"/>
              <w:bottom w:val="nil"/>
              <w:right w:val="nil"/>
            </w:tcBorders>
            <w:shd w:val="clear" w:color="auto" w:fill="auto"/>
            <w:vAlign w:val="bottom"/>
          </w:tcPr>
          <w:p w14:paraId="5E437A9A" w14:textId="77777777" w:rsidR="00E04CA8" w:rsidRDefault="00E04CA8" w:rsidP="00FD1763">
            <w:pPr>
              <w:jc w:val="right"/>
              <w:rPr>
                <w:rFonts w:cs="Arial"/>
                <w:color w:val="000000"/>
                <w:sz w:val="20"/>
                <w:lang w:eastAsia="en-GB"/>
              </w:rPr>
            </w:pPr>
          </w:p>
        </w:tc>
      </w:tr>
      <w:tr w:rsidR="00E04CA8" w:rsidRPr="009F593F" w14:paraId="0E404062" w14:textId="77777777" w:rsidTr="00FD1763">
        <w:trPr>
          <w:trHeight w:val="286"/>
        </w:trPr>
        <w:tc>
          <w:tcPr>
            <w:tcW w:w="1020" w:type="dxa"/>
            <w:tcBorders>
              <w:top w:val="nil"/>
              <w:left w:val="nil"/>
              <w:bottom w:val="nil"/>
              <w:right w:val="nil"/>
            </w:tcBorders>
            <w:shd w:val="clear" w:color="auto" w:fill="auto"/>
            <w:noWrap/>
            <w:vAlign w:val="bottom"/>
            <w:hideMark/>
          </w:tcPr>
          <w:p w14:paraId="290DB5B1"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11c</w:t>
            </w:r>
          </w:p>
        </w:tc>
        <w:tc>
          <w:tcPr>
            <w:tcW w:w="6186" w:type="dxa"/>
            <w:tcBorders>
              <w:top w:val="nil"/>
              <w:left w:val="nil"/>
              <w:bottom w:val="nil"/>
              <w:right w:val="nil"/>
            </w:tcBorders>
            <w:shd w:val="clear" w:color="auto" w:fill="auto"/>
            <w:vAlign w:val="bottom"/>
            <w:hideMark/>
          </w:tcPr>
          <w:p w14:paraId="0DFFFD54" w14:textId="77777777" w:rsidR="00E04CA8" w:rsidRPr="009F593F" w:rsidRDefault="00E04CA8" w:rsidP="00FD1763">
            <w:pPr>
              <w:rPr>
                <w:rFonts w:cs="Arial"/>
                <w:color w:val="000000"/>
                <w:sz w:val="20"/>
                <w:lang w:eastAsia="en-GB"/>
              </w:rPr>
            </w:pPr>
            <w:proofErr w:type="spellStart"/>
            <w:proofErr w:type="gramStart"/>
            <w:r w:rsidRPr="009F593F">
              <w:rPr>
                <w:rFonts w:cs="Arial"/>
                <w:color w:val="000000"/>
                <w:sz w:val="20"/>
                <w:lang w:eastAsia="en-GB"/>
              </w:rPr>
              <w:t>Scrolls,scribing</w:t>
            </w:r>
            <w:proofErr w:type="gramEnd"/>
            <w:r w:rsidRPr="009F593F">
              <w:rPr>
                <w:rFonts w:cs="Arial"/>
                <w:color w:val="000000"/>
                <w:sz w:val="20"/>
                <w:lang w:eastAsia="en-GB"/>
              </w:rPr>
              <w:t>,and</w:t>
            </w:r>
            <w:proofErr w:type="spellEnd"/>
            <w:r w:rsidRPr="009F593F">
              <w:rPr>
                <w:rFonts w:cs="Arial"/>
                <w:color w:val="000000"/>
                <w:sz w:val="20"/>
                <w:lang w:eastAsia="en-GB"/>
              </w:rPr>
              <w:t xml:space="preserve"> engraving</w:t>
            </w:r>
          </w:p>
        </w:tc>
        <w:tc>
          <w:tcPr>
            <w:tcW w:w="1483" w:type="dxa"/>
            <w:tcBorders>
              <w:top w:val="nil"/>
              <w:left w:val="nil"/>
              <w:bottom w:val="nil"/>
              <w:right w:val="nil"/>
            </w:tcBorders>
            <w:shd w:val="clear" w:color="auto" w:fill="auto"/>
            <w:noWrap/>
            <w:vAlign w:val="bottom"/>
            <w:hideMark/>
          </w:tcPr>
          <w:p w14:paraId="30A63192" w14:textId="77777777" w:rsidR="00E04CA8" w:rsidRPr="009F593F" w:rsidRDefault="00E04CA8" w:rsidP="00FD1763">
            <w:pPr>
              <w:jc w:val="right"/>
              <w:rPr>
                <w:rFonts w:cs="Arial"/>
                <w:color w:val="000000"/>
                <w:sz w:val="20"/>
                <w:lang w:eastAsia="en-GB"/>
              </w:rPr>
            </w:pPr>
            <w:r>
              <w:rPr>
                <w:rFonts w:cs="Arial"/>
                <w:color w:val="000000"/>
                <w:sz w:val="20"/>
                <w:lang w:eastAsia="en-GB"/>
              </w:rPr>
              <w:t>500</w:t>
            </w:r>
          </w:p>
        </w:tc>
        <w:tc>
          <w:tcPr>
            <w:tcW w:w="1483" w:type="dxa"/>
            <w:tcBorders>
              <w:top w:val="nil"/>
              <w:left w:val="nil"/>
              <w:bottom w:val="nil"/>
              <w:right w:val="nil"/>
            </w:tcBorders>
            <w:shd w:val="clear" w:color="auto" w:fill="auto"/>
            <w:vAlign w:val="bottom"/>
          </w:tcPr>
          <w:p w14:paraId="72C86E66" w14:textId="77777777" w:rsidR="00E04CA8" w:rsidRDefault="00E04CA8" w:rsidP="00FD1763">
            <w:pPr>
              <w:jc w:val="right"/>
              <w:rPr>
                <w:rFonts w:cs="Arial"/>
                <w:color w:val="000000"/>
                <w:sz w:val="20"/>
                <w:lang w:eastAsia="en-GB"/>
              </w:rPr>
            </w:pPr>
          </w:p>
        </w:tc>
      </w:tr>
      <w:tr w:rsidR="00E04CA8" w:rsidRPr="009F593F" w14:paraId="49669771" w14:textId="77777777" w:rsidTr="00FD1763">
        <w:trPr>
          <w:trHeight w:val="310"/>
        </w:trPr>
        <w:tc>
          <w:tcPr>
            <w:tcW w:w="1020" w:type="dxa"/>
            <w:tcBorders>
              <w:top w:val="nil"/>
              <w:left w:val="nil"/>
              <w:bottom w:val="nil"/>
              <w:right w:val="nil"/>
            </w:tcBorders>
            <w:shd w:val="clear" w:color="auto" w:fill="auto"/>
            <w:noWrap/>
            <w:vAlign w:val="bottom"/>
            <w:hideMark/>
          </w:tcPr>
          <w:p w14:paraId="51F2B6DC"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12</w:t>
            </w:r>
          </w:p>
        </w:tc>
        <w:tc>
          <w:tcPr>
            <w:tcW w:w="6186" w:type="dxa"/>
            <w:tcBorders>
              <w:top w:val="nil"/>
              <w:left w:val="nil"/>
              <w:bottom w:val="nil"/>
              <w:right w:val="nil"/>
            </w:tcBorders>
            <w:shd w:val="clear" w:color="auto" w:fill="auto"/>
            <w:noWrap/>
            <w:vAlign w:val="bottom"/>
            <w:hideMark/>
          </w:tcPr>
          <w:p w14:paraId="675DE5CB" w14:textId="405810BF" w:rsidR="00E04CA8" w:rsidRPr="009F593F" w:rsidRDefault="00E04CA8" w:rsidP="00FD1763">
            <w:pPr>
              <w:rPr>
                <w:rFonts w:cs="Arial"/>
                <w:color w:val="000000"/>
                <w:sz w:val="20"/>
                <w:lang w:eastAsia="en-GB"/>
              </w:rPr>
            </w:pPr>
            <w:r w:rsidRPr="009F593F">
              <w:rPr>
                <w:rFonts w:cs="Arial"/>
                <w:color w:val="000000"/>
                <w:sz w:val="20"/>
                <w:lang w:eastAsia="en-GB"/>
              </w:rPr>
              <w:t xml:space="preserve">Honorary </w:t>
            </w:r>
            <w:r>
              <w:rPr>
                <w:rFonts w:cs="Arial"/>
                <w:color w:val="000000"/>
                <w:sz w:val="20"/>
                <w:lang w:eastAsia="en-GB"/>
              </w:rPr>
              <w:t>Freemen/Freewomen</w:t>
            </w:r>
            <w:r w:rsidRPr="009F593F">
              <w:rPr>
                <w:rFonts w:cs="Arial"/>
                <w:color w:val="000000"/>
                <w:sz w:val="20"/>
                <w:lang w:eastAsia="en-GB"/>
              </w:rPr>
              <w:t xml:space="preserve"> appointments</w:t>
            </w:r>
          </w:p>
        </w:tc>
        <w:tc>
          <w:tcPr>
            <w:tcW w:w="1483" w:type="dxa"/>
            <w:tcBorders>
              <w:top w:val="nil"/>
              <w:left w:val="nil"/>
              <w:bottom w:val="nil"/>
              <w:right w:val="nil"/>
            </w:tcBorders>
            <w:shd w:val="clear" w:color="auto" w:fill="auto"/>
            <w:noWrap/>
            <w:vAlign w:val="bottom"/>
            <w:hideMark/>
          </w:tcPr>
          <w:p w14:paraId="18458EB7"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3F80C085" w14:textId="77777777" w:rsidR="00E04CA8" w:rsidRPr="009F593F" w:rsidRDefault="00E04CA8" w:rsidP="00FD1763">
            <w:pPr>
              <w:jc w:val="right"/>
              <w:rPr>
                <w:rFonts w:cs="Arial"/>
                <w:color w:val="000000"/>
                <w:sz w:val="20"/>
                <w:lang w:eastAsia="en-GB"/>
              </w:rPr>
            </w:pPr>
          </w:p>
        </w:tc>
      </w:tr>
      <w:tr w:rsidR="00E04CA8" w:rsidRPr="009F593F" w14:paraId="70391CD6" w14:textId="77777777" w:rsidTr="00FD1763">
        <w:trPr>
          <w:trHeight w:val="310"/>
        </w:trPr>
        <w:tc>
          <w:tcPr>
            <w:tcW w:w="1020" w:type="dxa"/>
            <w:tcBorders>
              <w:top w:val="nil"/>
              <w:left w:val="nil"/>
              <w:bottom w:val="nil"/>
              <w:right w:val="nil"/>
            </w:tcBorders>
            <w:shd w:val="clear" w:color="auto" w:fill="auto"/>
            <w:noWrap/>
            <w:vAlign w:val="bottom"/>
            <w:hideMark/>
          </w:tcPr>
          <w:p w14:paraId="7FCC9DD1"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13a</w:t>
            </w:r>
          </w:p>
        </w:tc>
        <w:tc>
          <w:tcPr>
            <w:tcW w:w="6186" w:type="dxa"/>
            <w:tcBorders>
              <w:top w:val="nil"/>
              <w:left w:val="nil"/>
              <w:bottom w:val="nil"/>
              <w:right w:val="nil"/>
            </w:tcBorders>
            <w:shd w:val="clear" w:color="auto" w:fill="auto"/>
            <w:noWrap/>
            <w:vAlign w:val="bottom"/>
            <w:hideMark/>
          </w:tcPr>
          <w:p w14:paraId="67CF5DF9" w14:textId="77777777" w:rsidR="00E04CA8" w:rsidRPr="009F593F" w:rsidRDefault="00E04CA8" w:rsidP="00FD1763">
            <w:pPr>
              <w:rPr>
                <w:rFonts w:cs="Arial"/>
                <w:color w:val="000000"/>
                <w:sz w:val="20"/>
                <w:lang w:eastAsia="en-GB"/>
              </w:rPr>
            </w:pPr>
            <w:r w:rsidRPr="009F593F">
              <w:rPr>
                <w:rFonts w:cs="Arial"/>
                <w:color w:val="000000"/>
                <w:sz w:val="20"/>
                <w:lang w:eastAsia="en-GB"/>
              </w:rPr>
              <w:t>Mayor Making Catering</w:t>
            </w:r>
          </w:p>
        </w:tc>
        <w:tc>
          <w:tcPr>
            <w:tcW w:w="1483" w:type="dxa"/>
            <w:tcBorders>
              <w:top w:val="nil"/>
              <w:left w:val="nil"/>
              <w:bottom w:val="nil"/>
              <w:right w:val="nil"/>
            </w:tcBorders>
            <w:shd w:val="clear" w:color="auto" w:fill="auto"/>
            <w:noWrap/>
            <w:vAlign w:val="bottom"/>
            <w:hideMark/>
          </w:tcPr>
          <w:p w14:paraId="19550DD3" w14:textId="77777777" w:rsidR="00E04CA8" w:rsidRPr="009F593F" w:rsidRDefault="00E04CA8" w:rsidP="00FD1763">
            <w:pPr>
              <w:jc w:val="right"/>
              <w:rPr>
                <w:rFonts w:cs="Arial"/>
                <w:color w:val="000000"/>
                <w:sz w:val="20"/>
                <w:lang w:eastAsia="en-GB"/>
              </w:rPr>
            </w:pPr>
            <w:r>
              <w:rPr>
                <w:rFonts w:cs="Arial"/>
                <w:color w:val="000000"/>
                <w:sz w:val="20"/>
                <w:lang w:eastAsia="en-GB"/>
              </w:rPr>
              <w:t>4000</w:t>
            </w:r>
          </w:p>
        </w:tc>
        <w:tc>
          <w:tcPr>
            <w:tcW w:w="1483" w:type="dxa"/>
            <w:tcBorders>
              <w:top w:val="nil"/>
              <w:left w:val="nil"/>
              <w:bottom w:val="nil"/>
              <w:right w:val="nil"/>
            </w:tcBorders>
            <w:shd w:val="clear" w:color="auto" w:fill="auto"/>
            <w:vAlign w:val="bottom"/>
          </w:tcPr>
          <w:p w14:paraId="6F000E7F" w14:textId="77777777" w:rsidR="00E04CA8" w:rsidRDefault="00E04CA8" w:rsidP="00FD1763">
            <w:pPr>
              <w:jc w:val="right"/>
              <w:rPr>
                <w:rFonts w:cs="Arial"/>
                <w:color w:val="000000"/>
                <w:sz w:val="20"/>
                <w:lang w:eastAsia="en-GB"/>
              </w:rPr>
            </w:pPr>
          </w:p>
        </w:tc>
      </w:tr>
      <w:tr w:rsidR="00E04CA8" w:rsidRPr="009F593F" w14:paraId="4C96DCFD" w14:textId="77777777" w:rsidTr="00FD1763">
        <w:trPr>
          <w:trHeight w:val="310"/>
        </w:trPr>
        <w:tc>
          <w:tcPr>
            <w:tcW w:w="1020" w:type="dxa"/>
            <w:tcBorders>
              <w:top w:val="nil"/>
              <w:left w:val="nil"/>
              <w:bottom w:val="nil"/>
              <w:right w:val="nil"/>
            </w:tcBorders>
            <w:shd w:val="clear" w:color="auto" w:fill="auto"/>
            <w:noWrap/>
            <w:vAlign w:val="bottom"/>
            <w:hideMark/>
          </w:tcPr>
          <w:p w14:paraId="5A1443F0"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13b</w:t>
            </w:r>
          </w:p>
        </w:tc>
        <w:tc>
          <w:tcPr>
            <w:tcW w:w="6186" w:type="dxa"/>
            <w:tcBorders>
              <w:top w:val="nil"/>
              <w:left w:val="nil"/>
              <w:bottom w:val="nil"/>
              <w:right w:val="nil"/>
            </w:tcBorders>
            <w:shd w:val="clear" w:color="auto" w:fill="auto"/>
            <w:noWrap/>
            <w:vAlign w:val="bottom"/>
            <w:hideMark/>
          </w:tcPr>
          <w:p w14:paraId="567F3450" w14:textId="77777777" w:rsidR="00E04CA8" w:rsidRPr="009F593F" w:rsidRDefault="00E04CA8" w:rsidP="00FD1763">
            <w:pPr>
              <w:rPr>
                <w:rFonts w:cs="Arial"/>
                <w:color w:val="000000"/>
                <w:sz w:val="20"/>
                <w:lang w:eastAsia="en-GB"/>
              </w:rPr>
            </w:pPr>
            <w:r w:rsidRPr="009F593F">
              <w:rPr>
                <w:rFonts w:cs="Arial"/>
                <w:color w:val="000000"/>
                <w:sz w:val="20"/>
                <w:lang w:eastAsia="en-GB"/>
              </w:rPr>
              <w:t>Mayor Making Other Expenses</w:t>
            </w:r>
          </w:p>
        </w:tc>
        <w:tc>
          <w:tcPr>
            <w:tcW w:w="1483" w:type="dxa"/>
            <w:tcBorders>
              <w:top w:val="nil"/>
              <w:left w:val="nil"/>
              <w:bottom w:val="nil"/>
              <w:right w:val="nil"/>
            </w:tcBorders>
            <w:shd w:val="clear" w:color="auto" w:fill="auto"/>
            <w:noWrap/>
            <w:vAlign w:val="bottom"/>
            <w:hideMark/>
          </w:tcPr>
          <w:p w14:paraId="6906D101" w14:textId="77777777" w:rsidR="00E04CA8" w:rsidRPr="009F593F" w:rsidRDefault="00E04CA8" w:rsidP="00FD1763">
            <w:pPr>
              <w:jc w:val="right"/>
              <w:rPr>
                <w:rFonts w:cs="Arial"/>
                <w:color w:val="000000"/>
                <w:sz w:val="20"/>
                <w:lang w:eastAsia="en-GB"/>
              </w:rPr>
            </w:pPr>
            <w:r>
              <w:rPr>
                <w:rFonts w:cs="Arial"/>
                <w:color w:val="000000"/>
                <w:sz w:val="20"/>
                <w:lang w:eastAsia="en-GB"/>
              </w:rPr>
              <w:t>1600</w:t>
            </w:r>
          </w:p>
        </w:tc>
        <w:tc>
          <w:tcPr>
            <w:tcW w:w="1483" w:type="dxa"/>
            <w:tcBorders>
              <w:top w:val="nil"/>
              <w:left w:val="nil"/>
              <w:bottom w:val="nil"/>
              <w:right w:val="nil"/>
            </w:tcBorders>
            <w:shd w:val="clear" w:color="auto" w:fill="auto"/>
            <w:vAlign w:val="bottom"/>
          </w:tcPr>
          <w:p w14:paraId="458CFB70" w14:textId="77777777" w:rsidR="00E04CA8" w:rsidRDefault="00E04CA8" w:rsidP="00FD1763">
            <w:pPr>
              <w:jc w:val="right"/>
              <w:rPr>
                <w:rFonts w:cs="Arial"/>
                <w:color w:val="000000"/>
                <w:sz w:val="20"/>
                <w:lang w:eastAsia="en-GB"/>
              </w:rPr>
            </w:pPr>
          </w:p>
        </w:tc>
      </w:tr>
      <w:tr w:rsidR="00E04CA8" w:rsidRPr="009F593F" w14:paraId="7CBB0FAB" w14:textId="77777777" w:rsidTr="00FD1763">
        <w:trPr>
          <w:trHeight w:val="310"/>
        </w:trPr>
        <w:tc>
          <w:tcPr>
            <w:tcW w:w="1020" w:type="dxa"/>
            <w:tcBorders>
              <w:top w:val="nil"/>
              <w:left w:val="nil"/>
              <w:bottom w:val="nil"/>
              <w:right w:val="nil"/>
            </w:tcBorders>
            <w:shd w:val="clear" w:color="auto" w:fill="auto"/>
            <w:noWrap/>
            <w:vAlign w:val="bottom"/>
            <w:hideMark/>
          </w:tcPr>
          <w:p w14:paraId="52A8C5ED"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13c</w:t>
            </w:r>
          </w:p>
        </w:tc>
        <w:tc>
          <w:tcPr>
            <w:tcW w:w="6186" w:type="dxa"/>
            <w:tcBorders>
              <w:top w:val="nil"/>
              <w:left w:val="nil"/>
              <w:bottom w:val="nil"/>
              <w:right w:val="nil"/>
            </w:tcBorders>
            <w:shd w:val="clear" w:color="auto" w:fill="auto"/>
            <w:noWrap/>
            <w:vAlign w:val="bottom"/>
            <w:hideMark/>
          </w:tcPr>
          <w:p w14:paraId="2FBE0425" w14:textId="77777777" w:rsidR="00E04CA8" w:rsidRPr="009F593F" w:rsidRDefault="00E04CA8" w:rsidP="00FD1763">
            <w:pPr>
              <w:rPr>
                <w:rFonts w:cs="Arial"/>
                <w:color w:val="000000"/>
                <w:sz w:val="20"/>
                <w:lang w:eastAsia="en-GB"/>
              </w:rPr>
            </w:pPr>
            <w:r w:rsidRPr="009F593F">
              <w:rPr>
                <w:rFonts w:cs="Arial"/>
                <w:color w:val="000000"/>
                <w:sz w:val="20"/>
                <w:lang w:eastAsia="en-GB"/>
              </w:rPr>
              <w:t xml:space="preserve">Mayor </w:t>
            </w:r>
            <w:proofErr w:type="gramStart"/>
            <w:r w:rsidRPr="009F593F">
              <w:rPr>
                <w:rFonts w:cs="Arial"/>
                <w:color w:val="000000"/>
                <w:sz w:val="20"/>
                <w:lang w:eastAsia="en-GB"/>
              </w:rPr>
              <w:t>Making  -</w:t>
            </w:r>
            <w:proofErr w:type="gramEnd"/>
            <w:r w:rsidRPr="009F593F">
              <w:rPr>
                <w:rFonts w:cs="Arial"/>
                <w:color w:val="000000"/>
                <w:sz w:val="20"/>
                <w:lang w:eastAsia="en-GB"/>
              </w:rPr>
              <w:t xml:space="preserve"> Hire of Guildhall/Town Hall</w:t>
            </w:r>
          </w:p>
        </w:tc>
        <w:tc>
          <w:tcPr>
            <w:tcW w:w="1483" w:type="dxa"/>
            <w:tcBorders>
              <w:top w:val="nil"/>
              <w:left w:val="nil"/>
              <w:bottom w:val="nil"/>
              <w:right w:val="nil"/>
            </w:tcBorders>
            <w:shd w:val="clear" w:color="auto" w:fill="auto"/>
            <w:noWrap/>
            <w:vAlign w:val="bottom"/>
            <w:hideMark/>
          </w:tcPr>
          <w:p w14:paraId="27B1BA43" w14:textId="77777777" w:rsidR="00E04CA8" w:rsidRPr="009F593F" w:rsidRDefault="00E04CA8" w:rsidP="00FD1763">
            <w:pPr>
              <w:jc w:val="right"/>
              <w:rPr>
                <w:rFonts w:cs="Arial"/>
                <w:color w:val="000000"/>
                <w:sz w:val="20"/>
                <w:lang w:eastAsia="en-GB"/>
              </w:rPr>
            </w:pPr>
            <w:r>
              <w:rPr>
                <w:rFonts w:cs="Arial"/>
                <w:color w:val="000000"/>
                <w:sz w:val="20"/>
                <w:lang w:eastAsia="en-GB"/>
              </w:rPr>
              <w:t>500</w:t>
            </w:r>
          </w:p>
        </w:tc>
        <w:tc>
          <w:tcPr>
            <w:tcW w:w="1483" w:type="dxa"/>
            <w:tcBorders>
              <w:top w:val="nil"/>
              <w:left w:val="nil"/>
              <w:bottom w:val="nil"/>
              <w:right w:val="nil"/>
            </w:tcBorders>
            <w:shd w:val="clear" w:color="auto" w:fill="auto"/>
            <w:vAlign w:val="bottom"/>
          </w:tcPr>
          <w:p w14:paraId="6843665E" w14:textId="77777777" w:rsidR="00E04CA8" w:rsidRDefault="00E04CA8" w:rsidP="00FD1763">
            <w:pPr>
              <w:jc w:val="right"/>
              <w:rPr>
                <w:rFonts w:cs="Arial"/>
                <w:color w:val="000000"/>
                <w:sz w:val="20"/>
                <w:lang w:eastAsia="en-GB"/>
              </w:rPr>
            </w:pPr>
          </w:p>
        </w:tc>
      </w:tr>
      <w:tr w:rsidR="00E04CA8" w:rsidRPr="009F593F" w14:paraId="4CD8F24B" w14:textId="77777777" w:rsidTr="00FD1763">
        <w:trPr>
          <w:trHeight w:val="310"/>
        </w:trPr>
        <w:tc>
          <w:tcPr>
            <w:tcW w:w="1020" w:type="dxa"/>
            <w:tcBorders>
              <w:top w:val="nil"/>
              <w:left w:val="nil"/>
              <w:bottom w:val="nil"/>
              <w:right w:val="nil"/>
            </w:tcBorders>
            <w:shd w:val="clear" w:color="auto" w:fill="auto"/>
            <w:noWrap/>
            <w:vAlign w:val="bottom"/>
            <w:hideMark/>
          </w:tcPr>
          <w:p w14:paraId="2F550610"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13d</w:t>
            </w:r>
          </w:p>
        </w:tc>
        <w:tc>
          <w:tcPr>
            <w:tcW w:w="6186" w:type="dxa"/>
            <w:tcBorders>
              <w:top w:val="nil"/>
              <w:left w:val="nil"/>
              <w:bottom w:val="nil"/>
              <w:right w:val="nil"/>
            </w:tcBorders>
            <w:shd w:val="clear" w:color="auto" w:fill="auto"/>
            <w:noWrap/>
            <w:vAlign w:val="bottom"/>
            <w:hideMark/>
          </w:tcPr>
          <w:p w14:paraId="6BD65FDD" w14:textId="77777777" w:rsidR="00E04CA8" w:rsidRPr="009F593F" w:rsidRDefault="00E04CA8" w:rsidP="00FD1763">
            <w:pPr>
              <w:rPr>
                <w:rFonts w:cs="Arial"/>
                <w:color w:val="000000"/>
                <w:sz w:val="20"/>
                <w:lang w:eastAsia="en-GB"/>
              </w:rPr>
            </w:pPr>
            <w:r w:rsidRPr="009F593F">
              <w:rPr>
                <w:rFonts w:cs="Arial"/>
                <w:color w:val="000000"/>
                <w:sz w:val="20"/>
                <w:lang w:eastAsia="en-GB"/>
              </w:rPr>
              <w:t>Freedom Parade - Catering</w:t>
            </w:r>
          </w:p>
        </w:tc>
        <w:tc>
          <w:tcPr>
            <w:tcW w:w="1483" w:type="dxa"/>
            <w:tcBorders>
              <w:top w:val="nil"/>
              <w:left w:val="nil"/>
              <w:bottom w:val="nil"/>
              <w:right w:val="nil"/>
            </w:tcBorders>
            <w:shd w:val="clear" w:color="auto" w:fill="auto"/>
            <w:noWrap/>
            <w:vAlign w:val="bottom"/>
            <w:hideMark/>
          </w:tcPr>
          <w:p w14:paraId="1A288923"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2021D444" w14:textId="77777777" w:rsidR="00E04CA8" w:rsidRPr="009F593F" w:rsidRDefault="00E04CA8" w:rsidP="00FD1763">
            <w:pPr>
              <w:jc w:val="right"/>
              <w:rPr>
                <w:rFonts w:cs="Arial"/>
                <w:color w:val="000000"/>
                <w:sz w:val="20"/>
                <w:lang w:eastAsia="en-GB"/>
              </w:rPr>
            </w:pPr>
          </w:p>
        </w:tc>
      </w:tr>
      <w:tr w:rsidR="00E04CA8" w:rsidRPr="009F593F" w14:paraId="77DDF7F5" w14:textId="77777777" w:rsidTr="00FD1763">
        <w:trPr>
          <w:trHeight w:val="310"/>
        </w:trPr>
        <w:tc>
          <w:tcPr>
            <w:tcW w:w="1020" w:type="dxa"/>
            <w:tcBorders>
              <w:top w:val="nil"/>
              <w:left w:val="nil"/>
              <w:bottom w:val="nil"/>
              <w:right w:val="nil"/>
            </w:tcBorders>
            <w:shd w:val="clear" w:color="auto" w:fill="auto"/>
            <w:noWrap/>
            <w:vAlign w:val="bottom"/>
            <w:hideMark/>
          </w:tcPr>
          <w:p w14:paraId="39D40CED"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13e</w:t>
            </w:r>
          </w:p>
        </w:tc>
        <w:tc>
          <w:tcPr>
            <w:tcW w:w="6186" w:type="dxa"/>
            <w:tcBorders>
              <w:top w:val="nil"/>
              <w:left w:val="nil"/>
              <w:bottom w:val="nil"/>
              <w:right w:val="nil"/>
            </w:tcBorders>
            <w:shd w:val="clear" w:color="auto" w:fill="auto"/>
            <w:noWrap/>
            <w:vAlign w:val="bottom"/>
            <w:hideMark/>
          </w:tcPr>
          <w:p w14:paraId="1700A63C" w14:textId="77777777" w:rsidR="00E04CA8" w:rsidRPr="009F593F" w:rsidRDefault="00E04CA8" w:rsidP="00FD1763">
            <w:pPr>
              <w:rPr>
                <w:rFonts w:cs="Arial"/>
                <w:color w:val="000000"/>
                <w:sz w:val="20"/>
                <w:lang w:eastAsia="en-GB"/>
              </w:rPr>
            </w:pPr>
            <w:r w:rsidRPr="009F593F">
              <w:rPr>
                <w:rFonts w:cs="Arial"/>
                <w:color w:val="000000"/>
                <w:sz w:val="20"/>
                <w:lang w:eastAsia="en-GB"/>
              </w:rPr>
              <w:t>Remembrance/Battle of Britain wreaths</w:t>
            </w:r>
          </w:p>
        </w:tc>
        <w:tc>
          <w:tcPr>
            <w:tcW w:w="1483" w:type="dxa"/>
            <w:tcBorders>
              <w:top w:val="nil"/>
              <w:left w:val="nil"/>
              <w:bottom w:val="nil"/>
              <w:right w:val="nil"/>
            </w:tcBorders>
            <w:shd w:val="clear" w:color="auto" w:fill="auto"/>
            <w:noWrap/>
            <w:vAlign w:val="bottom"/>
            <w:hideMark/>
          </w:tcPr>
          <w:p w14:paraId="0EF5FFE0" w14:textId="77777777" w:rsidR="00E04CA8" w:rsidRPr="009F593F" w:rsidRDefault="00E04CA8" w:rsidP="00FD1763">
            <w:pPr>
              <w:jc w:val="right"/>
              <w:rPr>
                <w:rFonts w:cs="Arial"/>
                <w:color w:val="000000"/>
                <w:sz w:val="20"/>
                <w:lang w:eastAsia="en-GB"/>
              </w:rPr>
            </w:pPr>
            <w:r>
              <w:rPr>
                <w:rFonts w:cs="Arial"/>
                <w:color w:val="000000"/>
                <w:sz w:val="20"/>
                <w:lang w:eastAsia="en-GB"/>
              </w:rPr>
              <w:t>500</w:t>
            </w:r>
          </w:p>
        </w:tc>
        <w:tc>
          <w:tcPr>
            <w:tcW w:w="1483" w:type="dxa"/>
            <w:tcBorders>
              <w:top w:val="nil"/>
              <w:left w:val="nil"/>
              <w:bottom w:val="nil"/>
              <w:right w:val="nil"/>
            </w:tcBorders>
            <w:shd w:val="clear" w:color="auto" w:fill="auto"/>
            <w:vAlign w:val="bottom"/>
          </w:tcPr>
          <w:p w14:paraId="0E65F112" w14:textId="77777777" w:rsidR="00E04CA8" w:rsidRDefault="00E04CA8" w:rsidP="00FD1763">
            <w:pPr>
              <w:jc w:val="right"/>
              <w:rPr>
                <w:rFonts w:cs="Arial"/>
                <w:color w:val="000000"/>
                <w:sz w:val="20"/>
                <w:lang w:eastAsia="en-GB"/>
              </w:rPr>
            </w:pPr>
          </w:p>
        </w:tc>
      </w:tr>
      <w:tr w:rsidR="00E04CA8" w:rsidRPr="009F593F" w14:paraId="2F621F89" w14:textId="77777777" w:rsidTr="00FD1763">
        <w:trPr>
          <w:trHeight w:val="310"/>
        </w:trPr>
        <w:tc>
          <w:tcPr>
            <w:tcW w:w="1020" w:type="dxa"/>
            <w:tcBorders>
              <w:top w:val="nil"/>
              <w:left w:val="nil"/>
              <w:bottom w:val="nil"/>
              <w:right w:val="nil"/>
            </w:tcBorders>
            <w:shd w:val="clear" w:color="auto" w:fill="auto"/>
            <w:noWrap/>
            <w:vAlign w:val="bottom"/>
            <w:hideMark/>
          </w:tcPr>
          <w:p w14:paraId="197E6998"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13f</w:t>
            </w:r>
          </w:p>
        </w:tc>
        <w:tc>
          <w:tcPr>
            <w:tcW w:w="6186" w:type="dxa"/>
            <w:tcBorders>
              <w:top w:val="nil"/>
              <w:left w:val="nil"/>
              <w:bottom w:val="nil"/>
              <w:right w:val="nil"/>
            </w:tcBorders>
            <w:shd w:val="clear" w:color="auto" w:fill="auto"/>
            <w:noWrap/>
            <w:vAlign w:val="bottom"/>
            <w:hideMark/>
          </w:tcPr>
          <w:p w14:paraId="21A59BCD" w14:textId="77777777" w:rsidR="00E04CA8" w:rsidRPr="009F593F" w:rsidRDefault="00E04CA8" w:rsidP="00FD1763">
            <w:pPr>
              <w:rPr>
                <w:rFonts w:cs="Arial"/>
                <w:color w:val="000000"/>
                <w:sz w:val="20"/>
                <w:lang w:eastAsia="en-GB"/>
              </w:rPr>
            </w:pPr>
            <w:r w:rsidRPr="009F593F">
              <w:rPr>
                <w:rFonts w:cs="Arial"/>
                <w:color w:val="000000"/>
                <w:sz w:val="20"/>
                <w:lang w:eastAsia="en-GB"/>
              </w:rPr>
              <w:t>Remembrance/Battle of Britain Catering</w:t>
            </w:r>
          </w:p>
        </w:tc>
        <w:tc>
          <w:tcPr>
            <w:tcW w:w="1483" w:type="dxa"/>
            <w:tcBorders>
              <w:top w:val="nil"/>
              <w:left w:val="nil"/>
              <w:bottom w:val="nil"/>
              <w:right w:val="nil"/>
            </w:tcBorders>
            <w:shd w:val="clear" w:color="auto" w:fill="auto"/>
            <w:noWrap/>
            <w:vAlign w:val="bottom"/>
            <w:hideMark/>
          </w:tcPr>
          <w:p w14:paraId="6956C80F" w14:textId="77777777" w:rsidR="00E04CA8" w:rsidRPr="009F593F" w:rsidRDefault="00E04CA8" w:rsidP="00FD1763">
            <w:pPr>
              <w:jc w:val="right"/>
              <w:rPr>
                <w:rFonts w:cs="Arial"/>
                <w:color w:val="000000"/>
                <w:sz w:val="20"/>
                <w:lang w:eastAsia="en-GB"/>
              </w:rPr>
            </w:pPr>
            <w:r>
              <w:rPr>
                <w:rFonts w:cs="Arial"/>
                <w:color w:val="000000"/>
                <w:sz w:val="20"/>
                <w:lang w:eastAsia="en-GB"/>
              </w:rPr>
              <w:t>2500</w:t>
            </w:r>
          </w:p>
        </w:tc>
        <w:tc>
          <w:tcPr>
            <w:tcW w:w="1483" w:type="dxa"/>
            <w:tcBorders>
              <w:top w:val="nil"/>
              <w:left w:val="nil"/>
              <w:bottom w:val="nil"/>
              <w:right w:val="nil"/>
            </w:tcBorders>
            <w:shd w:val="clear" w:color="auto" w:fill="auto"/>
            <w:vAlign w:val="bottom"/>
          </w:tcPr>
          <w:p w14:paraId="4145D751" w14:textId="77777777" w:rsidR="00E04CA8" w:rsidRDefault="00E04CA8" w:rsidP="00FD1763">
            <w:pPr>
              <w:jc w:val="right"/>
              <w:rPr>
                <w:rFonts w:cs="Arial"/>
                <w:color w:val="000000"/>
                <w:sz w:val="20"/>
                <w:lang w:eastAsia="en-GB"/>
              </w:rPr>
            </w:pPr>
          </w:p>
        </w:tc>
      </w:tr>
      <w:tr w:rsidR="00E04CA8" w:rsidRPr="009F593F" w14:paraId="75F5B5E1" w14:textId="77777777" w:rsidTr="00FD1763">
        <w:trPr>
          <w:trHeight w:val="378"/>
        </w:trPr>
        <w:tc>
          <w:tcPr>
            <w:tcW w:w="1020" w:type="dxa"/>
            <w:tcBorders>
              <w:top w:val="nil"/>
              <w:left w:val="nil"/>
              <w:bottom w:val="nil"/>
              <w:right w:val="nil"/>
            </w:tcBorders>
            <w:shd w:val="clear" w:color="auto" w:fill="auto"/>
            <w:noWrap/>
            <w:vAlign w:val="bottom"/>
            <w:hideMark/>
          </w:tcPr>
          <w:p w14:paraId="62608DD4"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13g</w:t>
            </w:r>
          </w:p>
        </w:tc>
        <w:tc>
          <w:tcPr>
            <w:tcW w:w="6186" w:type="dxa"/>
            <w:tcBorders>
              <w:top w:val="nil"/>
              <w:left w:val="nil"/>
              <w:bottom w:val="nil"/>
              <w:right w:val="nil"/>
            </w:tcBorders>
            <w:shd w:val="clear" w:color="auto" w:fill="auto"/>
            <w:vAlign w:val="bottom"/>
            <w:hideMark/>
          </w:tcPr>
          <w:p w14:paraId="2D2DEDA9" w14:textId="77777777" w:rsidR="00E04CA8" w:rsidRPr="009F593F" w:rsidRDefault="00E04CA8" w:rsidP="00FD1763">
            <w:pPr>
              <w:rPr>
                <w:rFonts w:cs="Arial"/>
                <w:color w:val="000000"/>
                <w:sz w:val="20"/>
                <w:lang w:eastAsia="en-GB"/>
              </w:rPr>
            </w:pPr>
            <w:r w:rsidRPr="009F593F">
              <w:rPr>
                <w:rFonts w:cs="Arial"/>
                <w:color w:val="000000"/>
                <w:sz w:val="20"/>
                <w:lang w:eastAsia="en-GB"/>
              </w:rPr>
              <w:t xml:space="preserve">Remembrance/Battle of </w:t>
            </w:r>
            <w:proofErr w:type="gramStart"/>
            <w:r w:rsidRPr="009F593F">
              <w:rPr>
                <w:rFonts w:cs="Arial"/>
                <w:color w:val="000000"/>
                <w:sz w:val="20"/>
                <w:lang w:eastAsia="en-GB"/>
              </w:rPr>
              <w:t>Britain  :</w:t>
            </w:r>
            <w:proofErr w:type="gramEnd"/>
            <w:r w:rsidRPr="009F593F">
              <w:rPr>
                <w:rFonts w:cs="Arial"/>
                <w:color w:val="000000"/>
                <w:sz w:val="20"/>
                <w:lang w:eastAsia="en-GB"/>
              </w:rPr>
              <w:t xml:space="preserve"> Event Management </w:t>
            </w:r>
          </w:p>
        </w:tc>
        <w:tc>
          <w:tcPr>
            <w:tcW w:w="1483" w:type="dxa"/>
            <w:tcBorders>
              <w:top w:val="nil"/>
              <w:left w:val="nil"/>
              <w:bottom w:val="nil"/>
              <w:right w:val="nil"/>
            </w:tcBorders>
            <w:shd w:val="clear" w:color="auto" w:fill="auto"/>
            <w:noWrap/>
            <w:vAlign w:val="bottom"/>
            <w:hideMark/>
          </w:tcPr>
          <w:p w14:paraId="56033898" w14:textId="77777777" w:rsidR="00E04CA8" w:rsidRPr="009F593F" w:rsidRDefault="00E04CA8" w:rsidP="00FD1763">
            <w:pPr>
              <w:jc w:val="right"/>
              <w:rPr>
                <w:rFonts w:cs="Arial"/>
                <w:color w:val="000000"/>
                <w:sz w:val="20"/>
                <w:lang w:eastAsia="en-GB"/>
              </w:rPr>
            </w:pPr>
            <w:r>
              <w:rPr>
                <w:rFonts w:cs="Arial"/>
                <w:color w:val="000000"/>
                <w:sz w:val="20"/>
                <w:lang w:eastAsia="en-GB"/>
              </w:rPr>
              <w:t>4000</w:t>
            </w:r>
          </w:p>
        </w:tc>
        <w:tc>
          <w:tcPr>
            <w:tcW w:w="1483" w:type="dxa"/>
            <w:tcBorders>
              <w:top w:val="nil"/>
              <w:left w:val="nil"/>
              <w:bottom w:val="nil"/>
              <w:right w:val="nil"/>
            </w:tcBorders>
            <w:shd w:val="clear" w:color="auto" w:fill="auto"/>
            <w:vAlign w:val="bottom"/>
          </w:tcPr>
          <w:p w14:paraId="549F1501" w14:textId="77777777" w:rsidR="00E04CA8" w:rsidRDefault="00E04CA8" w:rsidP="00FD1763">
            <w:pPr>
              <w:jc w:val="right"/>
              <w:rPr>
                <w:rFonts w:cs="Arial"/>
                <w:color w:val="000000"/>
                <w:sz w:val="20"/>
                <w:lang w:eastAsia="en-GB"/>
              </w:rPr>
            </w:pPr>
          </w:p>
        </w:tc>
      </w:tr>
      <w:tr w:rsidR="00E04CA8" w:rsidRPr="009F593F" w14:paraId="3C9E6E7E" w14:textId="77777777" w:rsidTr="00FD1763">
        <w:trPr>
          <w:trHeight w:val="310"/>
        </w:trPr>
        <w:tc>
          <w:tcPr>
            <w:tcW w:w="1020" w:type="dxa"/>
            <w:tcBorders>
              <w:top w:val="nil"/>
              <w:left w:val="nil"/>
              <w:bottom w:val="nil"/>
              <w:right w:val="nil"/>
            </w:tcBorders>
            <w:shd w:val="clear" w:color="auto" w:fill="auto"/>
            <w:noWrap/>
            <w:vAlign w:val="bottom"/>
            <w:hideMark/>
          </w:tcPr>
          <w:p w14:paraId="6E4F75DE"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13i</w:t>
            </w:r>
          </w:p>
        </w:tc>
        <w:tc>
          <w:tcPr>
            <w:tcW w:w="6186" w:type="dxa"/>
            <w:tcBorders>
              <w:top w:val="nil"/>
              <w:left w:val="nil"/>
              <w:bottom w:val="nil"/>
              <w:right w:val="nil"/>
            </w:tcBorders>
            <w:shd w:val="clear" w:color="auto" w:fill="auto"/>
            <w:noWrap/>
            <w:vAlign w:val="bottom"/>
            <w:hideMark/>
          </w:tcPr>
          <w:p w14:paraId="7969ACAC" w14:textId="77777777" w:rsidR="00E04CA8" w:rsidRPr="009F593F" w:rsidRDefault="00E04CA8" w:rsidP="00FD1763">
            <w:pPr>
              <w:rPr>
                <w:rFonts w:cs="Arial"/>
                <w:color w:val="000000"/>
                <w:sz w:val="20"/>
                <w:lang w:eastAsia="en-GB"/>
              </w:rPr>
            </w:pPr>
            <w:r w:rsidRPr="009F593F">
              <w:rPr>
                <w:rFonts w:cs="Arial"/>
                <w:color w:val="000000"/>
                <w:sz w:val="20"/>
                <w:lang w:eastAsia="en-GB"/>
              </w:rPr>
              <w:t>Town Hall/Riverside Club Refreshments</w:t>
            </w:r>
          </w:p>
        </w:tc>
        <w:tc>
          <w:tcPr>
            <w:tcW w:w="1483" w:type="dxa"/>
            <w:tcBorders>
              <w:top w:val="nil"/>
              <w:left w:val="nil"/>
              <w:bottom w:val="nil"/>
              <w:right w:val="nil"/>
            </w:tcBorders>
            <w:shd w:val="clear" w:color="auto" w:fill="auto"/>
            <w:noWrap/>
            <w:vAlign w:val="bottom"/>
            <w:hideMark/>
          </w:tcPr>
          <w:p w14:paraId="66123965" w14:textId="77777777" w:rsidR="00E04CA8" w:rsidRPr="009F593F" w:rsidRDefault="00E04CA8" w:rsidP="00FD1763">
            <w:pPr>
              <w:jc w:val="right"/>
              <w:rPr>
                <w:rFonts w:cs="Arial"/>
                <w:color w:val="000000"/>
                <w:sz w:val="20"/>
                <w:lang w:eastAsia="en-GB"/>
              </w:rPr>
            </w:pPr>
            <w:r>
              <w:rPr>
                <w:rFonts w:cs="Arial"/>
                <w:color w:val="000000"/>
                <w:sz w:val="20"/>
                <w:lang w:eastAsia="en-GB"/>
              </w:rPr>
              <w:t>500</w:t>
            </w:r>
          </w:p>
        </w:tc>
        <w:tc>
          <w:tcPr>
            <w:tcW w:w="1483" w:type="dxa"/>
            <w:tcBorders>
              <w:top w:val="nil"/>
              <w:left w:val="nil"/>
              <w:bottom w:val="nil"/>
              <w:right w:val="nil"/>
            </w:tcBorders>
            <w:shd w:val="clear" w:color="auto" w:fill="auto"/>
            <w:vAlign w:val="bottom"/>
          </w:tcPr>
          <w:p w14:paraId="6430BBB8" w14:textId="77777777" w:rsidR="00E04CA8" w:rsidRDefault="00E04CA8" w:rsidP="00FD1763">
            <w:pPr>
              <w:jc w:val="right"/>
              <w:rPr>
                <w:rFonts w:cs="Arial"/>
                <w:color w:val="000000"/>
                <w:sz w:val="20"/>
                <w:lang w:eastAsia="en-GB"/>
              </w:rPr>
            </w:pPr>
          </w:p>
        </w:tc>
      </w:tr>
      <w:tr w:rsidR="00E04CA8" w:rsidRPr="009F593F" w14:paraId="0380F389" w14:textId="77777777" w:rsidTr="00FD1763">
        <w:trPr>
          <w:trHeight w:val="310"/>
        </w:trPr>
        <w:tc>
          <w:tcPr>
            <w:tcW w:w="1020" w:type="dxa"/>
            <w:tcBorders>
              <w:top w:val="nil"/>
              <w:left w:val="nil"/>
              <w:bottom w:val="nil"/>
              <w:right w:val="nil"/>
            </w:tcBorders>
            <w:shd w:val="clear" w:color="auto" w:fill="auto"/>
            <w:noWrap/>
            <w:vAlign w:val="bottom"/>
            <w:hideMark/>
          </w:tcPr>
          <w:p w14:paraId="250199CA"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14a</w:t>
            </w:r>
          </w:p>
        </w:tc>
        <w:tc>
          <w:tcPr>
            <w:tcW w:w="6186" w:type="dxa"/>
            <w:tcBorders>
              <w:top w:val="nil"/>
              <w:left w:val="nil"/>
              <w:bottom w:val="nil"/>
              <w:right w:val="nil"/>
            </w:tcBorders>
            <w:shd w:val="clear" w:color="auto" w:fill="auto"/>
            <w:noWrap/>
            <w:vAlign w:val="bottom"/>
            <w:hideMark/>
          </w:tcPr>
          <w:p w14:paraId="49758ED5" w14:textId="77777777" w:rsidR="00E04CA8" w:rsidRPr="009F593F" w:rsidRDefault="00E04CA8" w:rsidP="00FD1763">
            <w:pPr>
              <w:rPr>
                <w:rFonts w:cs="Arial"/>
                <w:color w:val="000000"/>
                <w:sz w:val="20"/>
                <w:lang w:eastAsia="en-GB"/>
              </w:rPr>
            </w:pPr>
            <w:r w:rsidRPr="009F593F">
              <w:rPr>
                <w:rFonts w:cs="Arial"/>
                <w:color w:val="000000"/>
                <w:sz w:val="20"/>
                <w:lang w:eastAsia="en-GB"/>
              </w:rPr>
              <w:t>Postage</w:t>
            </w:r>
          </w:p>
        </w:tc>
        <w:tc>
          <w:tcPr>
            <w:tcW w:w="1483" w:type="dxa"/>
            <w:tcBorders>
              <w:top w:val="nil"/>
              <w:left w:val="nil"/>
              <w:bottom w:val="nil"/>
              <w:right w:val="nil"/>
            </w:tcBorders>
            <w:shd w:val="clear" w:color="auto" w:fill="auto"/>
            <w:noWrap/>
            <w:vAlign w:val="bottom"/>
            <w:hideMark/>
          </w:tcPr>
          <w:p w14:paraId="3DF560EA" w14:textId="77777777" w:rsidR="00E04CA8" w:rsidRPr="009F593F" w:rsidRDefault="00E04CA8" w:rsidP="00FD1763">
            <w:pPr>
              <w:jc w:val="right"/>
              <w:rPr>
                <w:rFonts w:cs="Arial"/>
                <w:color w:val="000000"/>
                <w:sz w:val="20"/>
                <w:lang w:eastAsia="en-GB"/>
              </w:rPr>
            </w:pPr>
            <w:r>
              <w:rPr>
                <w:rFonts w:cs="Arial"/>
                <w:color w:val="000000"/>
                <w:sz w:val="20"/>
                <w:lang w:eastAsia="en-GB"/>
              </w:rPr>
              <w:t>100</w:t>
            </w:r>
          </w:p>
        </w:tc>
        <w:tc>
          <w:tcPr>
            <w:tcW w:w="1483" w:type="dxa"/>
            <w:tcBorders>
              <w:top w:val="nil"/>
              <w:left w:val="nil"/>
              <w:bottom w:val="nil"/>
              <w:right w:val="nil"/>
            </w:tcBorders>
            <w:shd w:val="clear" w:color="auto" w:fill="auto"/>
            <w:vAlign w:val="bottom"/>
          </w:tcPr>
          <w:p w14:paraId="0993BB31" w14:textId="77777777" w:rsidR="00E04CA8" w:rsidRDefault="00E04CA8" w:rsidP="00FD1763">
            <w:pPr>
              <w:jc w:val="right"/>
              <w:rPr>
                <w:rFonts w:cs="Arial"/>
                <w:color w:val="000000"/>
                <w:sz w:val="20"/>
                <w:lang w:eastAsia="en-GB"/>
              </w:rPr>
            </w:pPr>
          </w:p>
        </w:tc>
      </w:tr>
      <w:tr w:rsidR="00E04CA8" w:rsidRPr="009F593F" w14:paraId="02DE4729" w14:textId="77777777" w:rsidTr="00FD1763">
        <w:trPr>
          <w:trHeight w:val="310"/>
        </w:trPr>
        <w:tc>
          <w:tcPr>
            <w:tcW w:w="1020" w:type="dxa"/>
            <w:tcBorders>
              <w:top w:val="nil"/>
              <w:left w:val="nil"/>
              <w:bottom w:val="nil"/>
              <w:right w:val="nil"/>
            </w:tcBorders>
            <w:shd w:val="clear" w:color="auto" w:fill="auto"/>
            <w:noWrap/>
            <w:vAlign w:val="bottom"/>
            <w:hideMark/>
          </w:tcPr>
          <w:p w14:paraId="050B931C"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14b</w:t>
            </w:r>
          </w:p>
        </w:tc>
        <w:tc>
          <w:tcPr>
            <w:tcW w:w="6186" w:type="dxa"/>
            <w:tcBorders>
              <w:top w:val="nil"/>
              <w:left w:val="nil"/>
              <w:bottom w:val="nil"/>
              <w:right w:val="nil"/>
            </w:tcBorders>
            <w:shd w:val="clear" w:color="auto" w:fill="auto"/>
            <w:noWrap/>
            <w:vAlign w:val="bottom"/>
            <w:hideMark/>
          </w:tcPr>
          <w:p w14:paraId="28173F76" w14:textId="77777777" w:rsidR="00E04CA8" w:rsidRPr="009F593F" w:rsidRDefault="00E04CA8" w:rsidP="00FD1763">
            <w:pPr>
              <w:rPr>
                <w:rFonts w:cs="Arial"/>
                <w:color w:val="000000"/>
                <w:sz w:val="20"/>
                <w:lang w:eastAsia="en-GB"/>
              </w:rPr>
            </w:pPr>
            <w:r w:rsidRPr="009F593F">
              <w:rPr>
                <w:rFonts w:cs="Arial"/>
                <w:color w:val="000000"/>
                <w:sz w:val="20"/>
                <w:lang w:eastAsia="en-GB"/>
              </w:rPr>
              <w:t>Subscriptions</w:t>
            </w:r>
          </w:p>
        </w:tc>
        <w:tc>
          <w:tcPr>
            <w:tcW w:w="1483" w:type="dxa"/>
            <w:tcBorders>
              <w:top w:val="nil"/>
              <w:left w:val="nil"/>
              <w:bottom w:val="nil"/>
              <w:right w:val="nil"/>
            </w:tcBorders>
            <w:shd w:val="clear" w:color="auto" w:fill="auto"/>
            <w:noWrap/>
            <w:vAlign w:val="bottom"/>
            <w:hideMark/>
          </w:tcPr>
          <w:p w14:paraId="1EEA64BD" w14:textId="77777777" w:rsidR="00E04CA8" w:rsidRPr="009F593F" w:rsidRDefault="00E04CA8" w:rsidP="00FD1763">
            <w:pPr>
              <w:jc w:val="right"/>
              <w:rPr>
                <w:rFonts w:cs="Arial"/>
                <w:color w:val="000000"/>
                <w:sz w:val="20"/>
                <w:lang w:eastAsia="en-GB"/>
              </w:rPr>
            </w:pPr>
            <w:r>
              <w:rPr>
                <w:rFonts w:cs="Arial"/>
                <w:color w:val="000000"/>
                <w:sz w:val="20"/>
                <w:lang w:eastAsia="en-GB"/>
              </w:rPr>
              <w:t>432</w:t>
            </w:r>
          </w:p>
        </w:tc>
        <w:tc>
          <w:tcPr>
            <w:tcW w:w="1483" w:type="dxa"/>
            <w:tcBorders>
              <w:top w:val="nil"/>
              <w:left w:val="nil"/>
              <w:bottom w:val="nil"/>
              <w:right w:val="nil"/>
            </w:tcBorders>
            <w:shd w:val="clear" w:color="auto" w:fill="auto"/>
            <w:vAlign w:val="bottom"/>
          </w:tcPr>
          <w:p w14:paraId="21277C75" w14:textId="77777777" w:rsidR="00E04CA8" w:rsidRDefault="00E04CA8" w:rsidP="00FD1763">
            <w:pPr>
              <w:jc w:val="right"/>
              <w:rPr>
                <w:rFonts w:cs="Arial"/>
                <w:color w:val="000000"/>
                <w:sz w:val="20"/>
                <w:lang w:eastAsia="en-GB"/>
              </w:rPr>
            </w:pPr>
          </w:p>
        </w:tc>
      </w:tr>
      <w:tr w:rsidR="00E04CA8" w:rsidRPr="009F593F" w14:paraId="0BA708D8" w14:textId="77777777" w:rsidTr="00FD1763">
        <w:trPr>
          <w:trHeight w:val="310"/>
        </w:trPr>
        <w:tc>
          <w:tcPr>
            <w:tcW w:w="1020" w:type="dxa"/>
            <w:tcBorders>
              <w:top w:val="nil"/>
              <w:left w:val="nil"/>
              <w:bottom w:val="nil"/>
              <w:right w:val="nil"/>
            </w:tcBorders>
            <w:shd w:val="clear" w:color="auto" w:fill="auto"/>
            <w:noWrap/>
            <w:vAlign w:val="bottom"/>
            <w:hideMark/>
          </w:tcPr>
          <w:p w14:paraId="245C9B48"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14c</w:t>
            </w:r>
          </w:p>
        </w:tc>
        <w:tc>
          <w:tcPr>
            <w:tcW w:w="6186" w:type="dxa"/>
            <w:tcBorders>
              <w:top w:val="nil"/>
              <w:left w:val="nil"/>
              <w:bottom w:val="nil"/>
              <w:right w:val="nil"/>
            </w:tcBorders>
            <w:shd w:val="clear" w:color="auto" w:fill="auto"/>
            <w:noWrap/>
            <w:vAlign w:val="bottom"/>
            <w:hideMark/>
          </w:tcPr>
          <w:p w14:paraId="0FBDD328" w14:textId="77777777" w:rsidR="00E04CA8" w:rsidRPr="009F593F" w:rsidRDefault="00E04CA8" w:rsidP="00FD1763">
            <w:pPr>
              <w:rPr>
                <w:rFonts w:cs="Arial"/>
                <w:color w:val="000000"/>
                <w:sz w:val="20"/>
                <w:lang w:eastAsia="en-GB"/>
              </w:rPr>
            </w:pPr>
            <w:r w:rsidRPr="009F593F">
              <w:rPr>
                <w:rFonts w:cs="Arial"/>
                <w:color w:val="000000"/>
                <w:sz w:val="20"/>
                <w:lang w:eastAsia="en-GB"/>
              </w:rPr>
              <w:t>Printing / Stationery</w:t>
            </w:r>
          </w:p>
        </w:tc>
        <w:tc>
          <w:tcPr>
            <w:tcW w:w="1483" w:type="dxa"/>
            <w:tcBorders>
              <w:top w:val="nil"/>
              <w:left w:val="nil"/>
              <w:bottom w:val="nil"/>
              <w:right w:val="nil"/>
            </w:tcBorders>
            <w:shd w:val="clear" w:color="auto" w:fill="auto"/>
            <w:noWrap/>
            <w:vAlign w:val="bottom"/>
            <w:hideMark/>
          </w:tcPr>
          <w:p w14:paraId="005A6047" w14:textId="77777777" w:rsidR="00E04CA8" w:rsidRPr="009F593F" w:rsidRDefault="00E04CA8" w:rsidP="00FD1763">
            <w:pPr>
              <w:jc w:val="right"/>
              <w:rPr>
                <w:rFonts w:cs="Arial"/>
                <w:color w:val="000000"/>
                <w:sz w:val="20"/>
                <w:lang w:eastAsia="en-GB"/>
              </w:rPr>
            </w:pPr>
            <w:r>
              <w:rPr>
                <w:rFonts w:cs="Arial"/>
                <w:color w:val="000000"/>
                <w:sz w:val="20"/>
                <w:lang w:eastAsia="en-GB"/>
              </w:rPr>
              <w:t>1000</w:t>
            </w:r>
          </w:p>
        </w:tc>
        <w:tc>
          <w:tcPr>
            <w:tcW w:w="1483" w:type="dxa"/>
            <w:tcBorders>
              <w:top w:val="nil"/>
              <w:left w:val="nil"/>
              <w:bottom w:val="nil"/>
              <w:right w:val="nil"/>
            </w:tcBorders>
            <w:shd w:val="clear" w:color="auto" w:fill="auto"/>
            <w:vAlign w:val="bottom"/>
          </w:tcPr>
          <w:p w14:paraId="262C46DB" w14:textId="77777777" w:rsidR="00E04CA8" w:rsidRDefault="00E04CA8" w:rsidP="00FD1763">
            <w:pPr>
              <w:jc w:val="right"/>
              <w:rPr>
                <w:rFonts w:cs="Arial"/>
                <w:color w:val="000000"/>
                <w:sz w:val="20"/>
                <w:lang w:eastAsia="en-GB"/>
              </w:rPr>
            </w:pPr>
          </w:p>
        </w:tc>
      </w:tr>
      <w:tr w:rsidR="00E04CA8" w:rsidRPr="009F593F" w14:paraId="7F6324F4" w14:textId="77777777" w:rsidTr="00FD1763">
        <w:trPr>
          <w:trHeight w:val="310"/>
        </w:trPr>
        <w:tc>
          <w:tcPr>
            <w:tcW w:w="1020" w:type="dxa"/>
            <w:tcBorders>
              <w:top w:val="nil"/>
              <w:left w:val="nil"/>
              <w:bottom w:val="nil"/>
              <w:right w:val="nil"/>
            </w:tcBorders>
            <w:shd w:val="clear" w:color="auto" w:fill="auto"/>
            <w:noWrap/>
            <w:vAlign w:val="bottom"/>
            <w:hideMark/>
          </w:tcPr>
          <w:p w14:paraId="220AFAB2"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14d</w:t>
            </w:r>
          </w:p>
        </w:tc>
        <w:tc>
          <w:tcPr>
            <w:tcW w:w="6186" w:type="dxa"/>
            <w:tcBorders>
              <w:top w:val="nil"/>
              <w:left w:val="nil"/>
              <w:bottom w:val="nil"/>
              <w:right w:val="nil"/>
            </w:tcBorders>
            <w:shd w:val="clear" w:color="auto" w:fill="auto"/>
            <w:noWrap/>
            <w:vAlign w:val="bottom"/>
            <w:hideMark/>
          </w:tcPr>
          <w:p w14:paraId="1A40494C" w14:textId="77777777" w:rsidR="00E04CA8" w:rsidRPr="009F593F" w:rsidRDefault="00E04CA8" w:rsidP="00FD1763">
            <w:pPr>
              <w:rPr>
                <w:rFonts w:cs="Arial"/>
                <w:color w:val="000000"/>
                <w:sz w:val="20"/>
                <w:lang w:eastAsia="en-GB"/>
              </w:rPr>
            </w:pPr>
            <w:r w:rsidRPr="009F593F">
              <w:rPr>
                <w:rFonts w:cs="Arial"/>
                <w:color w:val="000000"/>
                <w:sz w:val="20"/>
                <w:lang w:eastAsia="en-GB"/>
              </w:rPr>
              <w:t>Telephone (net of private calls)</w:t>
            </w:r>
          </w:p>
        </w:tc>
        <w:tc>
          <w:tcPr>
            <w:tcW w:w="1483" w:type="dxa"/>
            <w:tcBorders>
              <w:top w:val="nil"/>
              <w:left w:val="nil"/>
              <w:bottom w:val="nil"/>
              <w:right w:val="nil"/>
            </w:tcBorders>
            <w:shd w:val="clear" w:color="auto" w:fill="auto"/>
            <w:noWrap/>
            <w:vAlign w:val="bottom"/>
            <w:hideMark/>
          </w:tcPr>
          <w:p w14:paraId="2F4898CA"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0F1A4F5C" w14:textId="77777777" w:rsidR="00E04CA8" w:rsidRPr="009F593F" w:rsidRDefault="00E04CA8" w:rsidP="00FD1763">
            <w:pPr>
              <w:jc w:val="right"/>
              <w:rPr>
                <w:rFonts w:cs="Arial"/>
                <w:color w:val="000000"/>
                <w:sz w:val="20"/>
                <w:lang w:eastAsia="en-GB"/>
              </w:rPr>
            </w:pPr>
          </w:p>
        </w:tc>
      </w:tr>
      <w:tr w:rsidR="00E04CA8" w:rsidRPr="009F593F" w14:paraId="4D63CC56" w14:textId="77777777" w:rsidTr="00FD1763">
        <w:trPr>
          <w:trHeight w:val="310"/>
        </w:trPr>
        <w:tc>
          <w:tcPr>
            <w:tcW w:w="1020" w:type="dxa"/>
            <w:tcBorders>
              <w:top w:val="nil"/>
              <w:left w:val="nil"/>
              <w:bottom w:val="nil"/>
              <w:right w:val="nil"/>
            </w:tcBorders>
            <w:shd w:val="clear" w:color="auto" w:fill="auto"/>
            <w:noWrap/>
            <w:vAlign w:val="bottom"/>
            <w:hideMark/>
          </w:tcPr>
          <w:p w14:paraId="198DAF1C"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15</w:t>
            </w:r>
          </w:p>
        </w:tc>
        <w:tc>
          <w:tcPr>
            <w:tcW w:w="6186" w:type="dxa"/>
            <w:tcBorders>
              <w:top w:val="nil"/>
              <w:left w:val="nil"/>
              <w:bottom w:val="nil"/>
              <w:right w:val="nil"/>
            </w:tcBorders>
            <w:shd w:val="clear" w:color="auto" w:fill="auto"/>
            <w:noWrap/>
            <w:vAlign w:val="bottom"/>
            <w:hideMark/>
          </w:tcPr>
          <w:p w14:paraId="6B83926C" w14:textId="77777777" w:rsidR="00E04CA8" w:rsidRPr="009F593F" w:rsidRDefault="00E04CA8" w:rsidP="00FD1763">
            <w:pPr>
              <w:rPr>
                <w:rFonts w:cs="Arial"/>
                <w:color w:val="000000"/>
                <w:sz w:val="20"/>
                <w:lang w:eastAsia="en-GB"/>
              </w:rPr>
            </w:pPr>
            <w:r w:rsidRPr="009F593F">
              <w:rPr>
                <w:rFonts w:cs="Arial"/>
                <w:color w:val="000000"/>
                <w:sz w:val="20"/>
                <w:lang w:eastAsia="en-GB"/>
              </w:rPr>
              <w:t>Audit Fee</w:t>
            </w:r>
          </w:p>
        </w:tc>
        <w:tc>
          <w:tcPr>
            <w:tcW w:w="1483" w:type="dxa"/>
            <w:tcBorders>
              <w:top w:val="nil"/>
              <w:left w:val="nil"/>
              <w:bottom w:val="nil"/>
              <w:right w:val="nil"/>
            </w:tcBorders>
            <w:shd w:val="clear" w:color="auto" w:fill="auto"/>
            <w:noWrap/>
            <w:vAlign w:val="bottom"/>
            <w:hideMark/>
          </w:tcPr>
          <w:p w14:paraId="31951D7D" w14:textId="77777777" w:rsidR="00E04CA8" w:rsidRPr="009F593F" w:rsidRDefault="00E04CA8" w:rsidP="00FD1763">
            <w:pPr>
              <w:jc w:val="right"/>
              <w:rPr>
                <w:rFonts w:cs="Arial"/>
                <w:color w:val="000000"/>
                <w:sz w:val="20"/>
                <w:lang w:eastAsia="en-GB"/>
              </w:rPr>
            </w:pPr>
            <w:r>
              <w:rPr>
                <w:rFonts w:cs="Arial"/>
                <w:color w:val="000000"/>
                <w:sz w:val="20"/>
                <w:lang w:eastAsia="en-GB"/>
              </w:rPr>
              <w:t>400</w:t>
            </w:r>
          </w:p>
        </w:tc>
        <w:tc>
          <w:tcPr>
            <w:tcW w:w="1483" w:type="dxa"/>
            <w:tcBorders>
              <w:top w:val="nil"/>
              <w:left w:val="nil"/>
              <w:bottom w:val="nil"/>
              <w:right w:val="nil"/>
            </w:tcBorders>
            <w:shd w:val="clear" w:color="auto" w:fill="auto"/>
            <w:vAlign w:val="bottom"/>
          </w:tcPr>
          <w:p w14:paraId="40991FBF" w14:textId="77777777" w:rsidR="00E04CA8" w:rsidRDefault="00E04CA8" w:rsidP="00FD1763">
            <w:pPr>
              <w:jc w:val="right"/>
              <w:rPr>
                <w:rFonts w:cs="Arial"/>
                <w:color w:val="000000"/>
                <w:sz w:val="20"/>
                <w:lang w:eastAsia="en-GB"/>
              </w:rPr>
            </w:pPr>
          </w:p>
        </w:tc>
      </w:tr>
      <w:tr w:rsidR="00E04CA8" w:rsidRPr="009F593F" w14:paraId="3839FF96" w14:textId="77777777" w:rsidTr="00FD1763">
        <w:trPr>
          <w:trHeight w:val="268"/>
        </w:trPr>
        <w:tc>
          <w:tcPr>
            <w:tcW w:w="1020" w:type="dxa"/>
            <w:tcBorders>
              <w:top w:val="nil"/>
              <w:left w:val="nil"/>
              <w:bottom w:val="nil"/>
              <w:right w:val="nil"/>
            </w:tcBorders>
            <w:shd w:val="clear" w:color="auto" w:fill="auto"/>
            <w:noWrap/>
            <w:vAlign w:val="center"/>
            <w:hideMark/>
          </w:tcPr>
          <w:p w14:paraId="08A2D2F1"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16</w:t>
            </w:r>
          </w:p>
        </w:tc>
        <w:tc>
          <w:tcPr>
            <w:tcW w:w="6186" w:type="dxa"/>
            <w:tcBorders>
              <w:top w:val="nil"/>
              <w:left w:val="nil"/>
              <w:bottom w:val="nil"/>
              <w:right w:val="nil"/>
            </w:tcBorders>
            <w:shd w:val="clear" w:color="auto" w:fill="auto"/>
            <w:vAlign w:val="bottom"/>
            <w:hideMark/>
          </w:tcPr>
          <w:p w14:paraId="698316E7" w14:textId="77777777" w:rsidR="00E04CA8" w:rsidRPr="009F593F" w:rsidRDefault="00E04CA8" w:rsidP="00FD1763">
            <w:pPr>
              <w:rPr>
                <w:rFonts w:cs="Arial"/>
                <w:color w:val="000000"/>
                <w:sz w:val="20"/>
                <w:lang w:eastAsia="en-GB"/>
              </w:rPr>
            </w:pPr>
            <w:proofErr w:type="spellStart"/>
            <w:proofErr w:type="gramStart"/>
            <w:r w:rsidRPr="009F593F">
              <w:rPr>
                <w:rFonts w:cs="Arial"/>
                <w:color w:val="000000"/>
                <w:sz w:val="20"/>
                <w:lang w:eastAsia="en-GB"/>
              </w:rPr>
              <w:t>Equipment,furniture</w:t>
            </w:r>
            <w:proofErr w:type="gramEnd"/>
            <w:r w:rsidRPr="009F593F">
              <w:rPr>
                <w:rFonts w:cs="Arial"/>
                <w:color w:val="000000"/>
                <w:sz w:val="20"/>
                <w:lang w:eastAsia="en-GB"/>
              </w:rPr>
              <w:t>,fittings</w:t>
            </w:r>
            <w:proofErr w:type="spellEnd"/>
            <w:r w:rsidRPr="009F593F">
              <w:rPr>
                <w:rFonts w:cs="Arial"/>
                <w:color w:val="000000"/>
                <w:sz w:val="20"/>
                <w:lang w:eastAsia="en-GB"/>
              </w:rPr>
              <w:t>, repair and maintenance etc.</w:t>
            </w:r>
          </w:p>
        </w:tc>
        <w:tc>
          <w:tcPr>
            <w:tcW w:w="1483" w:type="dxa"/>
            <w:tcBorders>
              <w:top w:val="nil"/>
              <w:left w:val="nil"/>
              <w:bottom w:val="nil"/>
              <w:right w:val="nil"/>
            </w:tcBorders>
            <w:shd w:val="clear" w:color="auto" w:fill="auto"/>
            <w:noWrap/>
            <w:vAlign w:val="bottom"/>
            <w:hideMark/>
          </w:tcPr>
          <w:p w14:paraId="65129453"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14D13063" w14:textId="77777777" w:rsidR="00E04CA8" w:rsidRPr="009F593F" w:rsidRDefault="00E04CA8" w:rsidP="00FD1763">
            <w:pPr>
              <w:jc w:val="right"/>
              <w:rPr>
                <w:rFonts w:cs="Arial"/>
                <w:color w:val="000000"/>
                <w:sz w:val="20"/>
                <w:lang w:eastAsia="en-GB"/>
              </w:rPr>
            </w:pPr>
          </w:p>
        </w:tc>
      </w:tr>
      <w:tr w:rsidR="00E04CA8" w:rsidRPr="009F593F" w14:paraId="6ACC0CAF" w14:textId="77777777" w:rsidTr="00FD1763">
        <w:trPr>
          <w:trHeight w:val="310"/>
        </w:trPr>
        <w:tc>
          <w:tcPr>
            <w:tcW w:w="1020" w:type="dxa"/>
            <w:tcBorders>
              <w:top w:val="nil"/>
              <w:left w:val="nil"/>
              <w:bottom w:val="nil"/>
              <w:right w:val="nil"/>
            </w:tcBorders>
            <w:shd w:val="clear" w:color="auto" w:fill="auto"/>
            <w:noWrap/>
            <w:vAlign w:val="bottom"/>
            <w:hideMark/>
          </w:tcPr>
          <w:p w14:paraId="240EEB1F"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17</w:t>
            </w:r>
          </w:p>
        </w:tc>
        <w:tc>
          <w:tcPr>
            <w:tcW w:w="6186" w:type="dxa"/>
            <w:tcBorders>
              <w:top w:val="nil"/>
              <w:left w:val="nil"/>
              <w:bottom w:val="nil"/>
              <w:right w:val="nil"/>
            </w:tcBorders>
            <w:shd w:val="clear" w:color="auto" w:fill="auto"/>
            <w:noWrap/>
            <w:vAlign w:val="bottom"/>
            <w:hideMark/>
          </w:tcPr>
          <w:p w14:paraId="6B5EBEA1" w14:textId="77777777" w:rsidR="00E04CA8" w:rsidRPr="009F593F" w:rsidRDefault="00E04CA8" w:rsidP="00FD1763">
            <w:pPr>
              <w:rPr>
                <w:rFonts w:cs="Arial"/>
                <w:color w:val="000000"/>
                <w:sz w:val="20"/>
                <w:lang w:eastAsia="en-GB"/>
              </w:rPr>
            </w:pPr>
            <w:proofErr w:type="spellStart"/>
            <w:proofErr w:type="gramStart"/>
            <w:r w:rsidRPr="009F593F">
              <w:rPr>
                <w:rFonts w:cs="Arial"/>
                <w:color w:val="000000"/>
                <w:sz w:val="20"/>
                <w:lang w:eastAsia="en-GB"/>
              </w:rPr>
              <w:t>Conferences,committees</w:t>
            </w:r>
            <w:proofErr w:type="spellEnd"/>
            <w:proofErr w:type="gramEnd"/>
            <w:r w:rsidRPr="009F593F">
              <w:rPr>
                <w:rFonts w:cs="Arial"/>
                <w:color w:val="000000"/>
                <w:sz w:val="20"/>
                <w:lang w:eastAsia="en-GB"/>
              </w:rPr>
              <w:t xml:space="preserve"> and travelling</w:t>
            </w:r>
          </w:p>
        </w:tc>
        <w:tc>
          <w:tcPr>
            <w:tcW w:w="1483" w:type="dxa"/>
            <w:tcBorders>
              <w:top w:val="nil"/>
              <w:left w:val="nil"/>
              <w:bottom w:val="nil"/>
              <w:right w:val="nil"/>
            </w:tcBorders>
            <w:shd w:val="clear" w:color="auto" w:fill="auto"/>
            <w:noWrap/>
            <w:vAlign w:val="bottom"/>
            <w:hideMark/>
          </w:tcPr>
          <w:p w14:paraId="2CC4136F"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792A675B" w14:textId="77777777" w:rsidR="00E04CA8" w:rsidRPr="009F593F" w:rsidRDefault="00E04CA8" w:rsidP="00FD1763">
            <w:pPr>
              <w:jc w:val="right"/>
              <w:rPr>
                <w:rFonts w:cs="Arial"/>
                <w:color w:val="000000"/>
                <w:sz w:val="20"/>
                <w:lang w:eastAsia="en-GB"/>
              </w:rPr>
            </w:pPr>
          </w:p>
        </w:tc>
      </w:tr>
      <w:tr w:rsidR="00E04CA8" w:rsidRPr="009F593F" w14:paraId="6B72DEEF" w14:textId="77777777" w:rsidTr="00FD1763">
        <w:trPr>
          <w:trHeight w:val="310"/>
        </w:trPr>
        <w:tc>
          <w:tcPr>
            <w:tcW w:w="1020" w:type="dxa"/>
            <w:tcBorders>
              <w:top w:val="nil"/>
              <w:left w:val="nil"/>
              <w:bottom w:val="nil"/>
              <w:right w:val="nil"/>
            </w:tcBorders>
            <w:shd w:val="clear" w:color="auto" w:fill="auto"/>
            <w:noWrap/>
            <w:vAlign w:val="bottom"/>
            <w:hideMark/>
          </w:tcPr>
          <w:p w14:paraId="310F94E1"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18</w:t>
            </w:r>
          </w:p>
        </w:tc>
        <w:tc>
          <w:tcPr>
            <w:tcW w:w="6186" w:type="dxa"/>
            <w:tcBorders>
              <w:top w:val="nil"/>
              <w:left w:val="nil"/>
              <w:bottom w:val="nil"/>
              <w:right w:val="nil"/>
            </w:tcBorders>
            <w:shd w:val="clear" w:color="auto" w:fill="auto"/>
            <w:noWrap/>
            <w:vAlign w:val="bottom"/>
            <w:hideMark/>
          </w:tcPr>
          <w:p w14:paraId="3DCF4698" w14:textId="77777777" w:rsidR="00E04CA8" w:rsidRPr="009F593F" w:rsidRDefault="00E04CA8" w:rsidP="00FD1763">
            <w:pPr>
              <w:rPr>
                <w:rFonts w:cs="Arial"/>
                <w:color w:val="000000"/>
                <w:sz w:val="20"/>
                <w:lang w:eastAsia="en-GB"/>
              </w:rPr>
            </w:pPr>
            <w:r w:rsidRPr="009F593F">
              <w:rPr>
                <w:rFonts w:cs="Arial"/>
                <w:color w:val="000000"/>
                <w:sz w:val="20"/>
                <w:lang w:eastAsia="en-GB"/>
              </w:rPr>
              <w:t>Training - Mayor</w:t>
            </w:r>
          </w:p>
        </w:tc>
        <w:tc>
          <w:tcPr>
            <w:tcW w:w="1483" w:type="dxa"/>
            <w:tcBorders>
              <w:top w:val="nil"/>
              <w:left w:val="nil"/>
              <w:bottom w:val="nil"/>
              <w:right w:val="nil"/>
            </w:tcBorders>
            <w:shd w:val="clear" w:color="auto" w:fill="auto"/>
            <w:noWrap/>
            <w:vAlign w:val="bottom"/>
            <w:hideMark/>
          </w:tcPr>
          <w:p w14:paraId="53D3FA4D"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063647F3" w14:textId="77777777" w:rsidR="00E04CA8" w:rsidRPr="009F593F" w:rsidRDefault="00E04CA8" w:rsidP="00FD1763">
            <w:pPr>
              <w:jc w:val="right"/>
              <w:rPr>
                <w:rFonts w:cs="Arial"/>
                <w:color w:val="000000"/>
                <w:sz w:val="20"/>
                <w:lang w:eastAsia="en-GB"/>
              </w:rPr>
            </w:pPr>
          </w:p>
        </w:tc>
      </w:tr>
      <w:tr w:rsidR="00E04CA8" w:rsidRPr="009F593F" w14:paraId="64D13F23" w14:textId="77777777" w:rsidTr="00FD1763">
        <w:trPr>
          <w:trHeight w:val="310"/>
        </w:trPr>
        <w:tc>
          <w:tcPr>
            <w:tcW w:w="1020" w:type="dxa"/>
            <w:tcBorders>
              <w:top w:val="nil"/>
              <w:left w:val="nil"/>
              <w:bottom w:val="nil"/>
              <w:right w:val="nil"/>
            </w:tcBorders>
            <w:shd w:val="clear" w:color="auto" w:fill="auto"/>
            <w:noWrap/>
            <w:vAlign w:val="bottom"/>
            <w:hideMark/>
          </w:tcPr>
          <w:p w14:paraId="30DF76BA"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18a</w:t>
            </w:r>
          </w:p>
        </w:tc>
        <w:tc>
          <w:tcPr>
            <w:tcW w:w="6186" w:type="dxa"/>
            <w:tcBorders>
              <w:top w:val="nil"/>
              <w:left w:val="nil"/>
              <w:bottom w:val="nil"/>
              <w:right w:val="nil"/>
            </w:tcBorders>
            <w:shd w:val="clear" w:color="auto" w:fill="auto"/>
            <w:noWrap/>
            <w:vAlign w:val="bottom"/>
            <w:hideMark/>
          </w:tcPr>
          <w:p w14:paraId="07DA99D0" w14:textId="77777777" w:rsidR="00E04CA8" w:rsidRPr="009F593F" w:rsidRDefault="00E04CA8" w:rsidP="00FD1763">
            <w:pPr>
              <w:rPr>
                <w:rFonts w:cs="Arial"/>
                <w:color w:val="000000"/>
                <w:sz w:val="20"/>
                <w:lang w:eastAsia="en-GB"/>
              </w:rPr>
            </w:pPr>
            <w:r w:rsidRPr="009F593F">
              <w:rPr>
                <w:rFonts w:cs="Arial"/>
                <w:color w:val="000000"/>
                <w:sz w:val="20"/>
                <w:lang w:eastAsia="en-GB"/>
              </w:rPr>
              <w:t>Training - Town Clerk and Secretary</w:t>
            </w:r>
          </w:p>
        </w:tc>
        <w:tc>
          <w:tcPr>
            <w:tcW w:w="1483" w:type="dxa"/>
            <w:tcBorders>
              <w:top w:val="nil"/>
              <w:left w:val="nil"/>
              <w:bottom w:val="nil"/>
              <w:right w:val="nil"/>
            </w:tcBorders>
            <w:shd w:val="clear" w:color="auto" w:fill="auto"/>
            <w:noWrap/>
            <w:vAlign w:val="bottom"/>
            <w:hideMark/>
          </w:tcPr>
          <w:p w14:paraId="684B64AD"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2F622FD1" w14:textId="77777777" w:rsidR="00E04CA8" w:rsidRPr="009F593F" w:rsidRDefault="00E04CA8" w:rsidP="00FD1763">
            <w:pPr>
              <w:jc w:val="right"/>
              <w:rPr>
                <w:rFonts w:cs="Arial"/>
                <w:color w:val="000000"/>
                <w:sz w:val="20"/>
                <w:lang w:eastAsia="en-GB"/>
              </w:rPr>
            </w:pPr>
          </w:p>
        </w:tc>
      </w:tr>
      <w:tr w:rsidR="00E04CA8" w:rsidRPr="009F593F" w14:paraId="34624EFE" w14:textId="77777777" w:rsidTr="00FD1763">
        <w:trPr>
          <w:trHeight w:val="310"/>
        </w:trPr>
        <w:tc>
          <w:tcPr>
            <w:tcW w:w="1020" w:type="dxa"/>
            <w:tcBorders>
              <w:top w:val="nil"/>
              <w:left w:val="nil"/>
              <w:bottom w:val="nil"/>
              <w:right w:val="nil"/>
            </w:tcBorders>
            <w:shd w:val="clear" w:color="auto" w:fill="auto"/>
            <w:noWrap/>
            <w:vAlign w:val="bottom"/>
            <w:hideMark/>
          </w:tcPr>
          <w:p w14:paraId="4A70163A"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18b</w:t>
            </w:r>
          </w:p>
        </w:tc>
        <w:tc>
          <w:tcPr>
            <w:tcW w:w="6186" w:type="dxa"/>
            <w:tcBorders>
              <w:top w:val="nil"/>
              <w:left w:val="nil"/>
              <w:bottom w:val="nil"/>
              <w:right w:val="nil"/>
            </w:tcBorders>
            <w:shd w:val="clear" w:color="auto" w:fill="auto"/>
            <w:noWrap/>
            <w:vAlign w:val="bottom"/>
            <w:hideMark/>
          </w:tcPr>
          <w:p w14:paraId="49119A38" w14:textId="77777777" w:rsidR="00E04CA8" w:rsidRPr="009F593F" w:rsidRDefault="00E04CA8" w:rsidP="00FD1763">
            <w:pPr>
              <w:rPr>
                <w:rFonts w:cs="Arial"/>
                <w:color w:val="000000"/>
                <w:sz w:val="20"/>
                <w:lang w:eastAsia="en-GB"/>
              </w:rPr>
            </w:pPr>
            <w:r w:rsidRPr="009F593F">
              <w:rPr>
                <w:rFonts w:cs="Arial"/>
                <w:color w:val="000000"/>
                <w:sz w:val="20"/>
                <w:lang w:eastAsia="en-GB"/>
              </w:rPr>
              <w:t>Road Closures - all events</w:t>
            </w:r>
          </w:p>
        </w:tc>
        <w:tc>
          <w:tcPr>
            <w:tcW w:w="1483" w:type="dxa"/>
            <w:tcBorders>
              <w:top w:val="nil"/>
              <w:left w:val="nil"/>
              <w:bottom w:val="nil"/>
              <w:right w:val="nil"/>
            </w:tcBorders>
            <w:shd w:val="clear" w:color="auto" w:fill="auto"/>
            <w:noWrap/>
            <w:vAlign w:val="bottom"/>
            <w:hideMark/>
          </w:tcPr>
          <w:p w14:paraId="43562671"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5B0D9D8F" w14:textId="77777777" w:rsidR="00E04CA8" w:rsidRPr="009F593F" w:rsidRDefault="00E04CA8" w:rsidP="00FD1763">
            <w:pPr>
              <w:jc w:val="right"/>
              <w:rPr>
                <w:rFonts w:cs="Arial"/>
                <w:color w:val="000000"/>
                <w:sz w:val="20"/>
                <w:lang w:eastAsia="en-GB"/>
              </w:rPr>
            </w:pPr>
          </w:p>
        </w:tc>
      </w:tr>
      <w:tr w:rsidR="00E04CA8" w:rsidRPr="009F593F" w14:paraId="796AD241" w14:textId="77777777" w:rsidTr="00FD1763">
        <w:trPr>
          <w:trHeight w:val="310"/>
        </w:trPr>
        <w:tc>
          <w:tcPr>
            <w:tcW w:w="1020" w:type="dxa"/>
            <w:tcBorders>
              <w:top w:val="nil"/>
              <w:left w:val="nil"/>
              <w:bottom w:val="nil"/>
              <w:right w:val="nil"/>
            </w:tcBorders>
            <w:shd w:val="clear" w:color="auto" w:fill="auto"/>
            <w:noWrap/>
            <w:vAlign w:val="bottom"/>
            <w:hideMark/>
          </w:tcPr>
          <w:p w14:paraId="3A7D2A29"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19</w:t>
            </w:r>
          </w:p>
        </w:tc>
        <w:tc>
          <w:tcPr>
            <w:tcW w:w="6186" w:type="dxa"/>
            <w:tcBorders>
              <w:top w:val="nil"/>
              <w:left w:val="nil"/>
              <w:bottom w:val="nil"/>
              <w:right w:val="nil"/>
            </w:tcBorders>
            <w:shd w:val="clear" w:color="auto" w:fill="auto"/>
            <w:noWrap/>
            <w:vAlign w:val="bottom"/>
            <w:hideMark/>
          </w:tcPr>
          <w:p w14:paraId="6EC73019" w14:textId="77777777" w:rsidR="00E04CA8" w:rsidRPr="009F593F" w:rsidRDefault="00E04CA8" w:rsidP="00FD1763">
            <w:pPr>
              <w:rPr>
                <w:rFonts w:cs="Arial"/>
                <w:color w:val="000000"/>
                <w:sz w:val="20"/>
                <w:lang w:eastAsia="en-GB"/>
              </w:rPr>
            </w:pPr>
            <w:r w:rsidRPr="009F593F">
              <w:rPr>
                <w:rFonts w:cs="Arial"/>
                <w:color w:val="000000"/>
                <w:sz w:val="20"/>
                <w:lang w:eastAsia="en-GB"/>
              </w:rPr>
              <w:t>Advertising and Media Fees</w:t>
            </w:r>
          </w:p>
        </w:tc>
        <w:tc>
          <w:tcPr>
            <w:tcW w:w="1483" w:type="dxa"/>
            <w:tcBorders>
              <w:top w:val="nil"/>
              <w:left w:val="nil"/>
              <w:bottom w:val="nil"/>
              <w:right w:val="nil"/>
            </w:tcBorders>
            <w:shd w:val="clear" w:color="auto" w:fill="auto"/>
            <w:noWrap/>
            <w:vAlign w:val="bottom"/>
            <w:hideMark/>
          </w:tcPr>
          <w:p w14:paraId="6A8D1AAD"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0.00</w:t>
            </w:r>
          </w:p>
        </w:tc>
        <w:tc>
          <w:tcPr>
            <w:tcW w:w="1483" w:type="dxa"/>
            <w:tcBorders>
              <w:top w:val="nil"/>
              <w:left w:val="nil"/>
              <w:bottom w:val="nil"/>
              <w:right w:val="nil"/>
            </w:tcBorders>
            <w:shd w:val="clear" w:color="auto" w:fill="auto"/>
            <w:vAlign w:val="bottom"/>
          </w:tcPr>
          <w:p w14:paraId="424558C2" w14:textId="77777777" w:rsidR="00E04CA8" w:rsidRPr="009F593F" w:rsidRDefault="00E04CA8" w:rsidP="00FD1763">
            <w:pPr>
              <w:jc w:val="right"/>
              <w:rPr>
                <w:rFonts w:cs="Arial"/>
                <w:color w:val="000000"/>
                <w:sz w:val="20"/>
                <w:lang w:eastAsia="en-GB"/>
              </w:rPr>
            </w:pPr>
          </w:p>
        </w:tc>
      </w:tr>
      <w:tr w:rsidR="00E04CA8" w:rsidRPr="009F593F" w14:paraId="4851EE60" w14:textId="77777777" w:rsidTr="00FD1763">
        <w:trPr>
          <w:trHeight w:val="310"/>
        </w:trPr>
        <w:tc>
          <w:tcPr>
            <w:tcW w:w="1020" w:type="dxa"/>
            <w:tcBorders>
              <w:top w:val="nil"/>
              <w:left w:val="nil"/>
              <w:bottom w:val="nil"/>
              <w:right w:val="nil"/>
            </w:tcBorders>
            <w:shd w:val="clear" w:color="auto" w:fill="auto"/>
            <w:noWrap/>
            <w:vAlign w:val="bottom"/>
            <w:hideMark/>
          </w:tcPr>
          <w:p w14:paraId="32F2164D"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20b</w:t>
            </w:r>
          </w:p>
        </w:tc>
        <w:tc>
          <w:tcPr>
            <w:tcW w:w="6186" w:type="dxa"/>
            <w:tcBorders>
              <w:top w:val="nil"/>
              <w:left w:val="nil"/>
              <w:bottom w:val="nil"/>
              <w:right w:val="nil"/>
            </w:tcBorders>
            <w:shd w:val="clear" w:color="auto" w:fill="auto"/>
            <w:noWrap/>
            <w:vAlign w:val="bottom"/>
            <w:hideMark/>
          </w:tcPr>
          <w:p w14:paraId="0C4E5F7E" w14:textId="77777777" w:rsidR="00E04CA8" w:rsidRPr="009F593F" w:rsidRDefault="00E04CA8" w:rsidP="00FD1763">
            <w:pPr>
              <w:rPr>
                <w:rFonts w:cs="Arial"/>
                <w:color w:val="000000"/>
                <w:sz w:val="20"/>
                <w:lang w:eastAsia="en-GB"/>
              </w:rPr>
            </w:pPr>
            <w:r w:rsidRPr="009F593F">
              <w:rPr>
                <w:rFonts w:cs="Arial"/>
                <w:color w:val="000000"/>
                <w:sz w:val="20"/>
                <w:lang w:eastAsia="en-GB"/>
              </w:rPr>
              <w:t>photography Mayor</w:t>
            </w:r>
          </w:p>
        </w:tc>
        <w:tc>
          <w:tcPr>
            <w:tcW w:w="1483" w:type="dxa"/>
            <w:tcBorders>
              <w:top w:val="nil"/>
              <w:left w:val="nil"/>
              <w:bottom w:val="nil"/>
              <w:right w:val="nil"/>
            </w:tcBorders>
            <w:shd w:val="clear" w:color="auto" w:fill="auto"/>
            <w:noWrap/>
            <w:vAlign w:val="bottom"/>
            <w:hideMark/>
          </w:tcPr>
          <w:p w14:paraId="35B21E3F" w14:textId="77777777" w:rsidR="00E04CA8" w:rsidRPr="009F593F" w:rsidRDefault="00E04CA8" w:rsidP="00FD1763">
            <w:pPr>
              <w:jc w:val="right"/>
              <w:rPr>
                <w:rFonts w:cs="Arial"/>
                <w:color w:val="000000"/>
                <w:sz w:val="20"/>
                <w:lang w:eastAsia="en-GB"/>
              </w:rPr>
            </w:pPr>
            <w:r w:rsidRPr="009F593F">
              <w:rPr>
                <w:rFonts w:cs="Arial"/>
                <w:color w:val="000000"/>
                <w:sz w:val="20"/>
                <w:lang w:eastAsia="en-GB"/>
              </w:rPr>
              <w:t>2</w:t>
            </w:r>
            <w:r>
              <w:rPr>
                <w:rFonts w:cs="Arial"/>
                <w:color w:val="000000"/>
                <w:sz w:val="20"/>
                <w:lang w:eastAsia="en-GB"/>
              </w:rPr>
              <w:t>8</w:t>
            </w:r>
          </w:p>
        </w:tc>
        <w:tc>
          <w:tcPr>
            <w:tcW w:w="1483" w:type="dxa"/>
            <w:tcBorders>
              <w:top w:val="nil"/>
              <w:left w:val="nil"/>
              <w:bottom w:val="nil"/>
              <w:right w:val="nil"/>
            </w:tcBorders>
            <w:shd w:val="clear" w:color="auto" w:fill="auto"/>
            <w:vAlign w:val="bottom"/>
          </w:tcPr>
          <w:p w14:paraId="0D3F1694" w14:textId="77777777" w:rsidR="00E04CA8" w:rsidRPr="009F593F" w:rsidRDefault="00E04CA8" w:rsidP="00FD1763">
            <w:pPr>
              <w:jc w:val="right"/>
              <w:rPr>
                <w:rFonts w:cs="Arial"/>
                <w:color w:val="000000"/>
                <w:sz w:val="20"/>
                <w:lang w:eastAsia="en-GB"/>
              </w:rPr>
            </w:pPr>
          </w:p>
        </w:tc>
      </w:tr>
      <w:tr w:rsidR="00E04CA8" w:rsidRPr="009F593F" w14:paraId="0BEDF482" w14:textId="77777777" w:rsidTr="00FD1763">
        <w:trPr>
          <w:trHeight w:val="310"/>
        </w:trPr>
        <w:tc>
          <w:tcPr>
            <w:tcW w:w="1020" w:type="dxa"/>
            <w:tcBorders>
              <w:top w:val="nil"/>
              <w:left w:val="nil"/>
              <w:bottom w:val="nil"/>
              <w:right w:val="nil"/>
            </w:tcBorders>
            <w:shd w:val="clear" w:color="auto" w:fill="auto"/>
            <w:noWrap/>
            <w:vAlign w:val="bottom"/>
            <w:hideMark/>
          </w:tcPr>
          <w:p w14:paraId="0A32C513"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21</w:t>
            </w:r>
          </w:p>
        </w:tc>
        <w:tc>
          <w:tcPr>
            <w:tcW w:w="6186" w:type="dxa"/>
            <w:tcBorders>
              <w:top w:val="nil"/>
              <w:left w:val="nil"/>
              <w:bottom w:val="nil"/>
              <w:right w:val="nil"/>
            </w:tcBorders>
            <w:shd w:val="clear" w:color="auto" w:fill="auto"/>
            <w:noWrap/>
            <w:vAlign w:val="bottom"/>
            <w:hideMark/>
          </w:tcPr>
          <w:p w14:paraId="58BF2877" w14:textId="77777777" w:rsidR="00E04CA8" w:rsidRPr="009F593F" w:rsidRDefault="00E04CA8" w:rsidP="00FD1763">
            <w:pPr>
              <w:rPr>
                <w:rFonts w:cs="Arial"/>
                <w:color w:val="000000"/>
                <w:sz w:val="20"/>
                <w:lang w:eastAsia="en-GB"/>
              </w:rPr>
            </w:pPr>
            <w:r w:rsidRPr="009F593F">
              <w:rPr>
                <w:rFonts w:cs="Arial"/>
                <w:color w:val="000000"/>
                <w:sz w:val="20"/>
                <w:lang w:eastAsia="en-GB"/>
              </w:rPr>
              <w:t>Pension</w:t>
            </w:r>
          </w:p>
        </w:tc>
        <w:tc>
          <w:tcPr>
            <w:tcW w:w="1483" w:type="dxa"/>
            <w:tcBorders>
              <w:top w:val="nil"/>
              <w:left w:val="nil"/>
              <w:bottom w:val="nil"/>
              <w:right w:val="nil"/>
            </w:tcBorders>
            <w:shd w:val="clear" w:color="auto" w:fill="auto"/>
            <w:noWrap/>
            <w:vAlign w:val="bottom"/>
            <w:hideMark/>
          </w:tcPr>
          <w:p w14:paraId="388050C5" w14:textId="77777777" w:rsidR="00E04CA8" w:rsidRPr="009F593F" w:rsidRDefault="00E04CA8" w:rsidP="00FD1763">
            <w:pPr>
              <w:jc w:val="right"/>
              <w:rPr>
                <w:rFonts w:cs="Arial"/>
                <w:color w:val="000000"/>
                <w:sz w:val="20"/>
                <w:lang w:eastAsia="en-GB"/>
              </w:rPr>
            </w:pPr>
            <w:r>
              <w:rPr>
                <w:rFonts w:cs="Arial"/>
                <w:color w:val="000000"/>
                <w:sz w:val="20"/>
                <w:lang w:eastAsia="en-GB"/>
              </w:rPr>
              <w:t>1440</w:t>
            </w:r>
          </w:p>
        </w:tc>
        <w:tc>
          <w:tcPr>
            <w:tcW w:w="1483" w:type="dxa"/>
            <w:tcBorders>
              <w:top w:val="nil"/>
              <w:left w:val="nil"/>
              <w:bottom w:val="nil"/>
              <w:right w:val="nil"/>
            </w:tcBorders>
            <w:shd w:val="clear" w:color="auto" w:fill="auto"/>
            <w:vAlign w:val="bottom"/>
          </w:tcPr>
          <w:p w14:paraId="2DA772DB" w14:textId="77777777" w:rsidR="00E04CA8" w:rsidRDefault="00E04CA8" w:rsidP="00FD1763">
            <w:pPr>
              <w:jc w:val="right"/>
              <w:rPr>
                <w:rFonts w:cs="Arial"/>
                <w:color w:val="000000"/>
                <w:sz w:val="20"/>
                <w:lang w:eastAsia="en-GB"/>
              </w:rPr>
            </w:pPr>
          </w:p>
        </w:tc>
      </w:tr>
      <w:tr w:rsidR="00E04CA8" w:rsidRPr="009F593F" w14:paraId="0A73F083" w14:textId="77777777" w:rsidTr="00FD1763">
        <w:trPr>
          <w:trHeight w:val="310"/>
        </w:trPr>
        <w:tc>
          <w:tcPr>
            <w:tcW w:w="1020" w:type="dxa"/>
            <w:tcBorders>
              <w:top w:val="nil"/>
              <w:left w:val="nil"/>
              <w:bottom w:val="nil"/>
              <w:right w:val="nil"/>
            </w:tcBorders>
            <w:shd w:val="clear" w:color="auto" w:fill="auto"/>
            <w:noWrap/>
            <w:vAlign w:val="bottom"/>
            <w:hideMark/>
          </w:tcPr>
          <w:p w14:paraId="42C9D480"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22</w:t>
            </w:r>
          </w:p>
        </w:tc>
        <w:tc>
          <w:tcPr>
            <w:tcW w:w="6186" w:type="dxa"/>
            <w:tcBorders>
              <w:top w:val="nil"/>
              <w:left w:val="nil"/>
              <w:bottom w:val="nil"/>
              <w:right w:val="nil"/>
            </w:tcBorders>
            <w:shd w:val="clear" w:color="auto" w:fill="auto"/>
            <w:noWrap/>
            <w:vAlign w:val="bottom"/>
            <w:hideMark/>
          </w:tcPr>
          <w:p w14:paraId="53EA11F5" w14:textId="77777777" w:rsidR="00E04CA8" w:rsidRPr="009F593F" w:rsidRDefault="00E04CA8" w:rsidP="00FD1763">
            <w:pPr>
              <w:rPr>
                <w:rFonts w:cs="Arial"/>
                <w:color w:val="000000"/>
                <w:sz w:val="20"/>
                <w:lang w:eastAsia="en-GB"/>
              </w:rPr>
            </w:pPr>
            <w:r w:rsidRPr="009F593F">
              <w:rPr>
                <w:rFonts w:cs="Arial"/>
                <w:color w:val="000000"/>
                <w:sz w:val="20"/>
                <w:lang w:eastAsia="en-GB"/>
              </w:rPr>
              <w:t>ICT and Website fees</w:t>
            </w:r>
          </w:p>
        </w:tc>
        <w:tc>
          <w:tcPr>
            <w:tcW w:w="1483" w:type="dxa"/>
            <w:tcBorders>
              <w:top w:val="nil"/>
              <w:left w:val="nil"/>
              <w:bottom w:val="nil"/>
              <w:right w:val="nil"/>
            </w:tcBorders>
            <w:shd w:val="clear" w:color="auto" w:fill="auto"/>
            <w:noWrap/>
            <w:vAlign w:val="bottom"/>
            <w:hideMark/>
          </w:tcPr>
          <w:p w14:paraId="55BFCD94" w14:textId="77777777" w:rsidR="00E04CA8" w:rsidRPr="009F593F" w:rsidRDefault="00E04CA8" w:rsidP="00FD1763">
            <w:pPr>
              <w:jc w:val="right"/>
              <w:rPr>
                <w:rFonts w:cs="Arial"/>
                <w:color w:val="000000"/>
                <w:sz w:val="20"/>
                <w:lang w:eastAsia="en-GB"/>
              </w:rPr>
            </w:pPr>
            <w:r>
              <w:rPr>
                <w:rFonts w:cs="Arial"/>
                <w:color w:val="000000"/>
                <w:sz w:val="20"/>
                <w:lang w:eastAsia="en-GB"/>
              </w:rPr>
              <w:t>200</w:t>
            </w:r>
          </w:p>
        </w:tc>
        <w:tc>
          <w:tcPr>
            <w:tcW w:w="1483" w:type="dxa"/>
            <w:tcBorders>
              <w:top w:val="nil"/>
              <w:left w:val="nil"/>
              <w:bottom w:val="nil"/>
              <w:right w:val="nil"/>
            </w:tcBorders>
            <w:shd w:val="clear" w:color="auto" w:fill="auto"/>
            <w:vAlign w:val="bottom"/>
          </w:tcPr>
          <w:p w14:paraId="3A3E7DFC" w14:textId="77777777" w:rsidR="00E04CA8" w:rsidRPr="009F593F" w:rsidRDefault="00E04CA8" w:rsidP="00FD1763">
            <w:pPr>
              <w:jc w:val="right"/>
              <w:rPr>
                <w:rFonts w:cs="Arial"/>
                <w:color w:val="000000"/>
                <w:sz w:val="20"/>
                <w:lang w:eastAsia="en-GB"/>
              </w:rPr>
            </w:pPr>
          </w:p>
        </w:tc>
      </w:tr>
      <w:tr w:rsidR="00E04CA8" w:rsidRPr="009F593F" w14:paraId="21833C86" w14:textId="77777777" w:rsidTr="00FD1763">
        <w:trPr>
          <w:trHeight w:val="310"/>
        </w:trPr>
        <w:tc>
          <w:tcPr>
            <w:tcW w:w="1020" w:type="dxa"/>
            <w:tcBorders>
              <w:top w:val="nil"/>
              <w:left w:val="nil"/>
              <w:bottom w:val="nil"/>
              <w:right w:val="nil"/>
            </w:tcBorders>
            <w:shd w:val="clear" w:color="auto" w:fill="auto"/>
            <w:noWrap/>
            <w:vAlign w:val="bottom"/>
            <w:hideMark/>
          </w:tcPr>
          <w:p w14:paraId="481BEAD0"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24</w:t>
            </w:r>
          </w:p>
        </w:tc>
        <w:tc>
          <w:tcPr>
            <w:tcW w:w="6186" w:type="dxa"/>
            <w:tcBorders>
              <w:top w:val="nil"/>
              <w:left w:val="nil"/>
              <w:bottom w:val="nil"/>
              <w:right w:val="nil"/>
            </w:tcBorders>
            <w:shd w:val="clear" w:color="auto" w:fill="auto"/>
            <w:noWrap/>
            <w:vAlign w:val="bottom"/>
            <w:hideMark/>
          </w:tcPr>
          <w:p w14:paraId="720C02FA" w14:textId="77777777" w:rsidR="00E04CA8" w:rsidRPr="009F593F" w:rsidRDefault="00E04CA8" w:rsidP="00FD1763">
            <w:pPr>
              <w:rPr>
                <w:rFonts w:cs="Arial"/>
                <w:color w:val="000000"/>
                <w:sz w:val="20"/>
                <w:lang w:eastAsia="en-GB"/>
              </w:rPr>
            </w:pPr>
            <w:r w:rsidRPr="009F593F">
              <w:rPr>
                <w:rFonts w:cs="Arial"/>
                <w:color w:val="000000"/>
                <w:sz w:val="20"/>
                <w:lang w:eastAsia="en-GB"/>
              </w:rPr>
              <w:t>HMRC (PAYE/NI)</w:t>
            </w:r>
          </w:p>
        </w:tc>
        <w:tc>
          <w:tcPr>
            <w:tcW w:w="1483" w:type="dxa"/>
            <w:tcBorders>
              <w:top w:val="nil"/>
              <w:left w:val="nil"/>
              <w:bottom w:val="nil"/>
              <w:right w:val="nil"/>
            </w:tcBorders>
            <w:shd w:val="clear" w:color="auto" w:fill="auto"/>
            <w:noWrap/>
            <w:vAlign w:val="bottom"/>
            <w:hideMark/>
          </w:tcPr>
          <w:p w14:paraId="51DB33B8" w14:textId="77777777" w:rsidR="00E04CA8" w:rsidRPr="009F593F" w:rsidRDefault="00E04CA8" w:rsidP="00FD1763">
            <w:pPr>
              <w:jc w:val="right"/>
              <w:rPr>
                <w:rFonts w:cs="Arial"/>
                <w:color w:val="000000"/>
                <w:sz w:val="20"/>
                <w:lang w:eastAsia="en-GB"/>
              </w:rPr>
            </w:pPr>
            <w:r>
              <w:rPr>
                <w:rFonts w:cs="Arial"/>
                <w:color w:val="000000"/>
                <w:sz w:val="20"/>
                <w:lang w:eastAsia="en-GB"/>
              </w:rPr>
              <w:t>3600.00</w:t>
            </w:r>
          </w:p>
        </w:tc>
        <w:tc>
          <w:tcPr>
            <w:tcW w:w="1483" w:type="dxa"/>
            <w:tcBorders>
              <w:top w:val="nil"/>
              <w:left w:val="nil"/>
              <w:bottom w:val="nil"/>
              <w:right w:val="nil"/>
            </w:tcBorders>
            <w:shd w:val="clear" w:color="auto" w:fill="auto"/>
            <w:vAlign w:val="bottom"/>
          </w:tcPr>
          <w:p w14:paraId="615C0045" w14:textId="77777777" w:rsidR="00E04CA8" w:rsidRDefault="00E04CA8" w:rsidP="00FD1763">
            <w:pPr>
              <w:jc w:val="right"/>
              <w:rPr>
                <w:rFonts w:cs="Arial"/>
                <w:color w:val="000000"/>
                <w:sz w:val="20"/>
                <w:lang w:eastAsia="en-GB"/>
              </w:rPr>
            </w:pPr>
          </w:p>
        </w:tc>
      </w:tr>
      <w:tr w:rsidR="00E04CA8" w:rsidRPr="009F593F" w14:paraId="37551E49" w14:textId="77777777" w:rsidTr="00FD1763">
        <w:trPr>
          <w:trHeight w:val="310"/>
        </w:trPr>
        <w:tc>
          <w:tcPr>
            <w:tcW w:w="1020" w:type="dxa"/>
            <w:tcBorders>
              <w:top w:val="nil"/>
              <w:left w:val="nil"/>
              <w:bottom w:val="nil"/>
              <w:right w:val="nil"/>
            </w:tcBorders>
            <w:shd w:val="clear" w:color="auto" w:fill="auto"/>
            <w:noWrap/>
            <w:vAlign w:val="bottom"/>
            <w:hideMark/>
          </w:tcPr>
          <w:p w14:paraId="42B591E8"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25</w:t>
            </w:r>
          </w:p>
        </w:tc>
        <w:tc>
          <w:tcPr>
            <w:tcW w:w="6186" w:type="dxa"/>
            <w:tcBorders>
              <w:top w:val="nil"/>
              <w:left w:val="nil"/>
              <w:bottom w:val="nil"/>
              <w:right w:val="nil"/>
            </w:tcBorders>
            <w:shd w:val="clear" w:color="auto" w:fill="auto"/>
            <w:noWrap/>
            <w:vAlign w:val="bottom"/>
            <w:hideMark/>
          </w:tcPr>
          <w:p w14:paraId="4AAB5815" w14:textId="77777777" w:rsidR="00E04CA8" w:rsidRPr="009F593F" w:rsidRDefault="00E04CA8" w:rsidP="00FD1763">
            <w:pPr>
              <w:rPr>
                <w:rFonts w:cs="Arial"/>
                <w:color w:val="000000"/>
                <w:sz w:val="20"/>
                <w:lang w:eastAsia="en-GB"/>
              </w:rPr>
            </w:pPr>
            <w:r w:rsidRPr="009F593F">
              <w:rPr>
                <w:rFonts w:cs="Arial"/>
                <w:color w:val="000000"/>
                <w:sz w:val="20"/>
                <w:lang w:eastAsia="en-GB"/>
              </w:rPr>
              <w:t>Payroll Services</w:t>
            </w:r>
          </w:p>
        </w:tc>
        <w:tc>
          <w:tcPr>
            <w:tcW w:w="1483" w:type="dxa"/>
            <w:tcBorders>
              <w:top w:val="nil"/>
              <w:left w:val="nil"/>
              <w:bottom w:val="nil"/>
              <w:right w:val="nil"/>
            </w:tcBorders>
            <w:shd w:val="clear" w:color="auto" w:fill="auto"/>
            <w:noWrap/>
            <w:vAlign w:val="bottom"/>
            <w:hideMark/>
          </w:tcPr>
          <w:p w14:paraId="2A5EFF90" w14:textId="77777777" w:rsidR="00E04CA8" w:rsidRPr="009F593F" w:rsidRDefault="00E04CA8" w:rsidP="00FD1763">
            <w:pPr>
              <w:jc w:val="right"/>
              <w:rPr>
                <w:rFonts w:cs="Arial"/>
                <w:color w:val="000000"/>
                <w:sz w:val="20"/>
                <w:lang w:eastAsia="en-GB"/>
              </w:rPr>
            </w:pPr>
            <w:r>
              <w:rPr>
                <w:rFonts w:cs="Arial"/>
                <w:color w:val="000000"/>
                <w:sz w:val="20"/>
                <w:lang w:eastAsia="en-GB"/>
              </w:rPr>
              <w:t>750.</w:t>
            </w:r>
          </w:p>
        </w:tc>
        <w:tc>
          <w:tcPr>
            <w:tcW w:w="1483" w:type="dxa"/>
            <w:tcBorders>
              <w:top w:val="nil"/>
              <w:left w:val="nil"/>
              <w:bottom w:val="nil"/>
              <w:right w:val="nil"/>
            </w:tcBorders>
            <w:shd w:val="clear" w:color="auto" w:fill="auto"/>
            <w:vAlign w:val="bottom"/>
          </w:tcPr>
          <w:p w14:paraId="197EFA4D" w14:textId="77777777" w:rsidR="00E04CA8" w:rsidRDefault="00E04CA8" w:rsidP="00FD1763">
            <w:pPr>
              <w:jc w:val="right"/>
              <w:rPr>
                <w:rFonts w:cs="Arial"/>
                <w:color w:val="000000"/>
                <w:sz w:val="20"/>
                <w:lang w:eastAsia="en-GB"/>
              </w:rPr>
            </w:pPr>
          </w:p>
        </w:tc>
      </w:tr>
      <w:tr w:rsidR="00E04CA8" w:rsidRPr="009F593F" w14:paraId="40B575F2" w14:textId="77777777" w:rsidTr="00FD1763">
        <w:trPr>
          <w:trHeight w:val="310"/>
        </w:trPr>
        <w:tc>
          <w:tcPr>
            <w:tcW w:w="1020" w:type="dxa"/>
            <w:tcBorders>
              <w:top w:val="nil"/>
              <w:left w:val="nil"/>
              <w:bottom w:val="nil"/>
              <w:right w:val="nil"/>
            </w:tcBorders>
            <w:shd w:val="clear" w:color="auto" w:fill="auto"/>
            <w:noWrap/>
            <w:vAlign w:val="bottom"/>
            <w:hideMark/>
          </w:tcPr>
          <w:p w14:paraId="5777A6D7"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26</w:t>
            </w:r>
          </w:p>
        </w:tc>
        <w:tc>
          <w:tcPr>
            <w:tcW w:w="6186" w:type="dxa"/>
            <w:tcBorders>
              <w:top w:val="nil"/>
              <w:left w:val="nil"/>
              <w:bottom w:val="nil"/>
              <w:right w:val="nil"/>
            </w:tcBorders>
            <w:shd w:val="clear" w:color="auto" w:fill="auto"/>
            <w:noWrap/>
            <w:vAlign w:val="bottom"/>
            <w:hideMark/>
          </w:tcPr>
          <w:p w14:paraId="24487B85" w14:textId="77777777" w:rsidR="00E04CA8" w:rsidRPr="009F593F" w:rsidRDefault="00E04CA8" w:rsidP="00FD1763">
            <w:pPr>
              <w:rPr>
                <w:rFonts w:cs="Arial"/>
                <w:color w:val="000000"/>
                <w:sz w:val="20"/>
                <w:lang w:eastAsia="en-GB"/>
              </w:rPr>
            </w:pPr>
            <w:r w:rsidRPr="009F593F">
              <w:rPr>
                <w:rFonts w:cs="Arial"/>
                <w:color w:val="000000"/>
                <w:sz w:val="20"/>
                <w:lang w:eastAsia="en-GB"/>
              </w:rPr>
              <w:t>Miscellaneous and Contingency Costs</w:t>
            </w:r>
          </w:p>
        </w:tc>
        <w:tc>
          <w:tcPr>
            <w:tcW w:w="1483" w:type="dxa"/>
            <w:tcBorders>
              <w:top w:val="nil"/>
              <w:left w:val="nil"/>
              <w:bottom w:val="nil"/>
              <w:right w:val="nil"/>
            </w:tcBorders>
            <w:shd w:val="clear" w:color="auto" w:fill="auto"/>
            <w:noWrap/>
            <w:vAlign w:val="bottom"/>
            <w:hideMark/>
          </w:tcPr>
          <w:p w14:paraId="0BB768FF" w14:textId="77777777" w:rsidR="00E04CA8" w:rsidRPr="009F593F" w:rsidRDefault="00E04CA8" w:rsidP="00FD1763">
            <w:pPr>
              <w:jc w:val="right"/>
              <w:rPr>
                <w:rFonts w:cs="Arial"/>
                <w:color w:val="000000"/>
                <w:sz w:val="20"/>
                <w:lang w:eastAsia="en-GB"/>
              </w:rPr>
            </w:pPr>
            <w:r>
              <w:rPr>
                <w:rFonts w:cs="Arial"/>
                <w:color w:val="000000"/>
                <w:sz w:val="20"/>
                <w:lang w:eastAsia="en-GB"/>
              </w:rPr>
              <w:t>500</w:t>
            </w:r>
          </w:p>
        </w:tc>
        <w:tc>
          <w:tcPr>
            <w:tcW w:w="1483" w:type="dxa"/>
            <w:tcBorders>
              <w:top w:val="nil"/>
              <w:left w:val="nil"/>
              <w:bottom w:val="nil"/>
              <w:right w:val="nil"/>
            </w:tcBorders>
            <w:shd w:val="clear" w:color="auto" w:fill="auto"/>
            <w:vAlign w:val="bottom"/>
          </w:tcPr>
          <w:p w14:paraId="1643C3A6" w14:textId="77777777" w:rsidR="00E04CA8" w:rsidRPr="009F593F" w:rsidRDefault="00E04CA8" w:rsidP="00FD1763">
            <w:pPr>
              <w:jc w:val="right"/>
              <w:rPr>
                <w:rFonts w:cs="Arial"/>
                <w:color w:val="000000"/>
                <w:sz w:val="20"/>
                <w:lang w:eastAsia="en-GB"/>
              </w:rPr>
            </w:pPr>
          </w:p>
        </w:tc>
      </w:tr>
      <w:tr w:rsidR="00E04CA8" w:rsidRPr="009F593F" w14:paraId="7F2FA138" w14:textId="77777777" w:rsidTr="00FD1763">
        <w:trPr>
          <w:trHeight w:val="310"/>
        </w:trPr>
        <w:tc>
          <w:tcPr>
            <w:tcW w:w="1020" w:type="dxa"/>
            <w:tcBorders>
              <w:top w:val="nil"/>
              <w:left w:val="nil"/>
              <w:bottom w:val="nil"/>
              <w:right w:val="nil"/>
            </w:tcBorders>
            <w:shd w:val="clear" w:color="auto" w:fill="auto"/>
            <w:noWrap/>
            <w:vAlign w:val="bottom"/>
            <w:hideMark/>
          </w:tcPr>
          <w:p w14:paraId="0C7A9910" w14:textId="77777777" w:rsidR="00E04CA8" w:rsidRPr="009F593F" w:rsidRDefault="00E04CA8" w:rsidP="00FD1763">
            <w:pPr>
              <w:rPr>
                <w:rFonts w:ascii="Times New Roman" w:hAnsi="Times New Roman"/>
                <w:sz w:val="20"/>
                <w:lang w:eastAsia="en-GB"/>
              </w:rPr>
            </w:pPr>
          </w:p>
        </w:tc>
        <w:tc>
          <w:tcPr>
            <w:tcW w:w="6186" w:type="dxa"/>
            <w:tcBorders>
              <w:top w:val="nil"/>
              <w:left w:val="nil"/>
              <w:bottom w:val="nil"/>
              <w:right w:val="nil"/>
            </w:tcBorders>
            <w:shd w:val="clear" w:color="auto" w:fill="auto"/>
            <w:noWrap/>
            <w:vAlign w:val="bottom"/>
            <w:hideMark/>
          </w:tcPr>
          <w:p w14:paraId="564EAD9D" w14:textId="77777777" w:rsidR="00E04CA8" w:rsidRPr="00C565AB" w:rsidRDefault="00E04CA8" w:rsidP="00FD1763">
            <w:pPr>
              <w:ind w:left="720" w:hanging="720"/>
              <w:jc w:val="right"/>
              <w:rPr>
                <w:rFonts w:cs="Arial"/>
                <w:b/>
                <w:bCs/>
                <w:sz w:val="20"/>
                <w:lang w:eastAsia="en-GB"/>
              </w:rPr>
            </w:pPr>
            <w:r w:rsidRPr="00C565AB">
              <w:rPr>
                <w:rFonts w:cs="Arial"/>
                <w:b/>
                <w:bCs/>
                <w:sz w:val="20"/>
                <w:lang w:eastAsia="en-GB"/>
              </w:rPr>
              <w:t xml:space="preserve">TOTAL </w:t>
            </w:r>
            <w:r>
              <w:rPr>
                <w:rFonts w:cs="Arial"/>
                <w:b/>
                <w:bCs/>
                <w:sz w:val="20"/>
                <w:lang w:eastAsia="en-GB"/>
              </w:rPr>
              <w:t xml:space="preserve">ESTIMATED </w:t>
            </w:r>
            <w:r w:rsidRPr="00C565AB">
              <w:rPr>
                <w:rFonts w:cs="Arial"/>
                <w:b/>
                <w:bCs/>
                <w:sz w:val="20"/>
                <w:lang w:eastAsia="en-GB"/>
              </w:rPr>
              <w:t>EXPENDITURE</w:t>
            </w:r>
          </w:p>
        </w:tc>
        <w:tc>
          <w:tcPr>
            <w:tcW w:w="1483" w:type="dxa"/>
            <w:tcBorders>
              <w:top w:val="nil"/>
              <w:left w:val="nil"/>
              <w:bottom w:val="nil"/>
              <w:right w:val="nil"/>
            </w:tcBorders>
            <w:shd w:val="clear" w:color="auto" w:fill="auto"/>
            <w:noWrap/>
            <w:vAlign w:val="bottom"/>
          </w:tcPr>
          <w:p w14:paraId="23673FB8" w14:textId="77777777" w:rsidR="00E04CA8" w:rsidRPr="008051ED" w:rsidRDefault="00E04CA8" w:rsidP="00FD1763">
            <w:pPr>
              <w:jc w:val="right"/>
              <w:rPr>
                <w:rFonts w:cs="Arial"/>
                <w:b/>
                <w:bCs/>
                <w:sz w:val="28"/>
                <w:szCs w:val="28"/>
                <w:lang w:eastAsia="en-GB"/>
              </w:rPr>
            </w:pPr>
            <w:r>
              <w:rPr>
                <w:rFonts w:cs="Arial"/>
                <w:b/>
                <w:bCs/>
                <w:sz w:val="28"/>
                <w:szCs w:val="28"/>
                <w:lang w:eastAsia="en-GB"/>
              </w:rPr>
              <w:fldChar w:fldCharType="begin"/>
            </w:r>
            <w:r>
              <w:rPr>
                <w:rFonts w:cs="Arial"/>
                <w:b/>
                <w:bCs/>
                <w:sz w:val="28"/>
                <w:szCs w:val="28"/>
                <w:lang w:eastAsia="en-GB"/>
              </w:rPr>
              <w:instrText xml:space="preserve"> =SUM(ABOVE) </w:instrText>
            </w:r>
            <w:r>
              <w:rPr>
                <w:rFonts w:cs="Arial"/>
                <w:b/>
                <w:bCs/>
                <w:sz w:val="28"/>
                <w:szCs w:val="28"/>
                <w:lang w:eastAsia="en-GB"/>
              </w:rPr>
              <w:fldChar w:fldCharType="separate"/>
            </w:r>
            <w:r>
              <w:rPr>
                <w:rFonts w:cs="Arial"/>
                <w:b/>
                <w:bCs/>
                <w:noProof/>
                <w:sz w:val="28"/>
                <w:szCs w:val="28"/>
                <w:lang w:eastAsia="en-GB"/>
              </w:rPr>
              <w:t>66000</w:t>
            </w:r>
            <w:r>
              <w:rPr>
                <w:rFonts w:cs="Arial"/>
                <w:b/>
                <w:bCs/>
                <w:sz w:val="28"/>
                <w:szCs w:val="28"/>
                <w:lang w:eastAsia="en-GB"/>
              </w:rPr>
              <w:fldChar w:fldCharType="end"/>
            </w:r>
          </w:p>
        </w:tc>
        <w:tc>
          <w:tcPr>
            <w:tcW w:w="1483" w:type="dxa"/>
            <w:tcBorders>
              <w:top w:val="nil"/>
              <w:left w:val="nil"/>
              <w:bottom w:val="nil"/>
              <w:right w:val="nil"/>
            </w:tcBorders>
          </w:tcPr>
          <w:p w14:paraId="4B044DF6" w14:textId="77777777" w:rsidR="00E04CA8" w:rsidRPr="009F593F" w:rsidRDefault="00E04CA8" w:rsidP="00FD1763">
            <w:pPr>
              <w:rPr>
                <w:rFonts w:ascii="Times New Roman" w:hAnsi="Times New Roman"/>
                <w:sz w:val="20"/>
                <w:lang w:eastAsia="en-GB"/>
              </w:rPr>
            </w:pPr>
          </w:p>
        </w:tc>
      </w:tr>
      <w:tr w:rsidR="00E04CA8" w:rsidRPr="009F593F" w14:paraId="51A35D30" w14:textId="77777777" w:rsidTr="00FD1763">
        <w:trPr>
          <w:trHeight w:val="310"/>
        </w:trPr>
        <w:tc>
          <w:tcPr>
            <w:tcW w:w="1020" w:type="dxa"/>
            <w:tcBorders>
              <w:top w:val="nil"/>
              <w:left w:val="nil"/>
              <w:bottom w:val="nil"/>
              <w:right w:val="nil"/>
            </w:tcBorders>
            <w:shd w:val="clear" w:color="auto" w:fill="auto"/>
            <w:noWrap/>
            <w:vAlign w:val="bottom"/>
            <w:hideMark/>
          </w:tcPr>
          <w:p w14:paraId="6148CCCA"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98</w:t>
            </w:r>
          </w:p>
        </w:tc>
        <w:tc>
          <w:tcPr>
            <w:tcW w:w="6186" w:type="dxa"/>
            <w:tcBorders>
              <w:top w:val="nil"/>
              <w:left w:val="nil"/>
              <w:bottom w:val="nil"/>
              <w:right w:val="nil"/>
            </w:tcBorders>
            <w:shd w:val="clear" w:color="auto" w:fill="auto"/>
            <w:noWrap/>
            <w:vAlign w:val="bottom"/>
            <w:hideMark/>
          </w:tcPr>
          <w:p w14:paraId="40E54D81" w14:textId="77777777" w:rsidR="00E04CA8" w:rsidRPr="009F593F" w:rsidRDefault="00E04CA8" w:rsidP="00FD1763">
            <w:pPr>
              <w:rPr>
                <w:rFonts w:cs="Arial"/>
                <w:color w:val="000000"/>
                <w:sz w:val="20"/>
                <w:lang w:eastAsia="en-GB"/>
              </w:rPr>
            </w:pPr>
            <w:r w:rsidRPr="009F593F">
              <w:rPr>
                <w:rFonts w:cs="Arial"/>
                <w:color w:val="000000"/>
                <w:sz w:val="20"/>
                <w:lang w:eastAsia="en-GB"/>
              </w:rPr>
              <w:t xml:space="preserve">Income </w:t>
            </w:r>
            <w:r>
              <w:rPr>
                <w:rFonts w:cs="Arial"/>
                <w:color w:val="000000"/>
                <w:sz w:val="20"/>
                <w:lang w:eastAsia="en-GB"/>
              </w:rPr>
              <w:t xml:space="preserve">– (other </w:t>
            </w:r>
            <w:proofErr w:type="spellStart"/>
            <w:r>
              <w:rPr>
                <w:rFonts w:cs="Arial"/>
                <w:color w:val="000000"/>
                <w:sz w:val="20"/>
                <w:lang w:eastAsia="en-GB"/>
              </w:rPr>
              <w:t>eg</w:t>
            </w:r>
            <w:proofErr w:type="spellEnd"/>
            <w:r>
              <w:rPr>
                <w:rFonts w:cs="Arial"/>
                <w:color w:val="000000"/>
                <w:sz w:val="20"/>
                <w:lang w:eastAsia="en-GB"/>
              </w:rPr>
              <w:t xml:space="preserve"> VAT refund)</w:t>
            </w:r>
          </w:p>
        </w:tc>
        <w:tc>
          <w:tcPr>
            <w:tcW w:w="1483" w:type="dxa"/>
            <w:tcBorders>
              <w:top w:val="nil"/>
              <w:left w:val="nil"/>
              <w:bottom w:val="nil"/>
              <w:right w:val="nil"/>
            </w:tcBorders>
            <w:shd w:val="clear" w:color="auto" w:fill="auto"/>
            <w:noWrap/>
            <w:vAlign w:val="bottom"/>
          </w:tcPr>
          <w:p w14:paraId="37DB2BD3" w14:textId="77777777" w:rsidR="00E04CA8" w:rsidRPr="009F593F" w:rsidRDefault="00E04CA8" w:rsidP="00FD1763">
            <w:pPr>
              <w:rPr>
                <w:rFonts w:cs="Arial"/>
                <w:color w:val="000000"/>
                <w:sz w:val="20"/>
                <w:lang w:eastAsia="en-GB"/>
              </w:rPr>
            </w:pPr>
          </w:p>
        </w:tc>
        <w:tc>
          <w:tcPr>
            <w:tcW w:w="1483" w:type="dxa"/>
            <w:tcBorders>
              <w:top w:val="nil"/>
              <w:left w:val="nil"/>
              <w:bottom w:val="nil"/>
              <w:right w:val="nil"/>
            </w:tcBorders>
            <w:vAlign w:val="bottom"/>
          </w:tcPr>
          <w:p w14:paraId="6E2D0EF2" w14:textId="77777777" w:rsidR="00E04CA8" w:rsidRPr="008051ED" w:rsidRDefault="00E04CA8" w:rsidP="00FD1763">
            <w:pPr>
              <w:jc w:val="right"/>
              <w:rPr>
                <w:rFonts w:cs="Arial"/>
                <w:b/>
                <w:bCs/>
                <w:color w:val="000000"/>
                <w:sz w:val="28"/>
                <w:szCs w:val="28"/>
                <w:lang w:eastAsia="en-GB"/>
              </w:rPr>
            </w:pPr>
            <w:r>
              <w:rPr>
                <w:rFonts w:cs="Arial"/>
                <w:b/>
                <w:bCs/>
                <w:color w:val="000000"/>
                <w:sz w:val="28"/>
                <w:szCs w:val="28"/>
                <w:lang w:eastAsia="en-GB"/>
              </w:rPr>
              <w:t>4000</w:t>
            </w:r>
          </w:p>
        </w:tc>
      </w:tr>
      <w:tr w:rsidR="00E04CA8" w:rsidRPr="009F593F" w14:paraId="61FB3E3A" w14:textId="77777777" w:rsidTr="00FD1763">
        <w:trPr>
          <w:trHeight w:val="310"/>
        </w:trPr>
        <w:tc>
          <w:tcPr>
            <w:tcW w:w="1020" w:type="dxa"/>
            <w:tcBorders>
              <w:top w:val="nil"/>
              <w:left w:val="nil"/>
              <w:bottom w:val="nil"/>
              <w:right w:val="nil"/>
            </w:tcBorders>
            <w:shd w:val="clear" w:color="auto" w:fill="auto"/>
            <w:noWrap/>
            <w:vAlign w:val="bottom"/>
            <w:hideMark/>
          </w:tcPr>
          <w:p w14:paraId="033ADD46" w14:textId="77777777" w:rsidR="00E04CA8" w:rsidRPr="009F593F" w:rsidRDefault="00E04CA8" w:rsidP="00FD1763">
            <w:pPr>
              <w:jc w:val="center"/>
              <w:rPr>
                <w:rFonts w:cs="Arial"/>
                <w:color w:val="000000"/>
                <w:sz w:val="20"/>
                <w:lang w:eastAsia="en-GB"/>
              </w:rPr>
            </w:pPr>
            <w:r w:rsidRPr="009F593F">
              <w:rPr>
                <w:rFonts w:cs="Arial"/>
                <w:color w:val="000000"/>
                <w:sz w:val="20"/>
                <w:lang w:eastAsia="en-GB"/>
              </w:rPr>
              <w:t>99</w:t>
            </w:r>
          </w:p>
        </w:tc>
        <w:tc>
          <w:tcPr>
            <w:tcW w:w="6186" w:type="dxa"/>
            <w:tcBorders>
              <w:top w:val="nil"/>
              <w:left w:val="nil"/>
              <w:bottom w:val="nil"/>
              <w:right w:val="nil"/>
            </w:tcBorders>
            <w:shd w:val="clear" w:color="auto" w:fill="auto"/>
            <w:noWrap/>
            <w:vAlign w:val="bottom"/>
            <w:hideMark/>
          </w:tcPr>
          <w:p w14:paraId="044769F3" w14:textId="77777777" w:rsidR="00E04CA8" w:rsidRPr="009F593F" w:rsidRDefault="00E04CA8" w:rsidP="00FD1763">
            <w:pPr>
              <w:rPr>
                <w:rFonts w:cs="Arial"/>
                <w:color w:val="000000"/>
                <w:sz w:val="20"/>
                <w:lang w:eastAsia="en-GB"/>
              </w:rPr>
            </w:pPr>
            <w:r w:rsidRPr="009F593F">
              <w:rPr>
                <w:rFonts w:cs="Arial"/>
                <w:color w:val="000000"/>
                <w:sz w:val="20"/>
                <w:lang w:eastAsia="en-GB"/>
              </w:rPr>
              <w:t xml:space="preserve">Income - Precept </w:t>
            </w:r>
          </w:p>
        </w:tc>
        <w:tc>
          <w:tcPr>
            <w:tcW w:w="1483" w:type="dxa"/>
            <w:tcBorders>
              <w:top w:val="nil"/>
              <w:left w:val="nil"/>
              <w:bottom w:val="nil"/>
              <w:right w:val="nil"/>
            </w:tcBorders>
            <w:shd w:val="clear" w:color="auto" w:fill="auto"/>
            <w:noWrap/>
            <w:vAlign w:val="bottom"/>
          </w:tcPr>
          <w:p w14:paraId="42B84681" w14:textId="77777777" w:rsidR="00E04CA8" w:rsidRPr="009F593F" w:rsidRDefault="00E04CA8" w:rsidP="00FD1763">
            <w:pPr>
              <w:rPr>
                <w:rFonts w:cs="Arial"/>
                <w:color w:val="000000"/>
                <w:sz w:val="20"/>
                <w:lang w:eastAsia="en-GB"/>
              </w:rPr>
            </w:pPr>
          </w:p>
        </w:tc>
        <w:tc>
          <w:tcPr>
            <w:tcW w:w="1483" w:type="dxa"/>
            <w:tcBorders>
              <w:top w:val="nil"/>
              <w:left w:val="nil"/>
              <w:bottom w:val="nil"/>
              <w:right w:val="nil"/>
            </w:tcBorders>
            <w:vAlign w:val="bottom"/>
          </w:tcPr>
          <w:p w14:paraId="32758850" w14:textId="77777777" w:rsidR="00E04CA8" w:rsidRPr="008051ED" w:rsidRDefault="00E04CA8" w:rsidP="00FD1763">
            <w:pPr>
              <w:jc w:val="right"/>
              <w:rPr>
                <w:rFonts w:cs="Arial"/>
                <w:b/>
                <w:bCs/>
                <w:color w:val="000000"/>
                <w:sz w:val="28"/>
                <w:szCs w:val="28"/>
                <w:lang w:eastAsia="en-GB"/>
              </w:rPr>
            </w:pPr>
            <w:r>
              <w:rPr>
                <w:rFonts w:cs="Arial"/>
                <w:b/>
                <w:bCs/>
                <w:color w:val="000000"/>
                <w:sz w:val="28"/>
                <w:szCs w:val="28"/>
                <w:lang w:eastAsia="en-GB"/>
              </w:rPr>
              <w:t>60</w:t>
            </w:r>
            <w:r w:rsidRPr="008051ED">
              <w:rPr>
                <w:rFonts w:cs="Arial"/>
                <w:b/>
                <w:bCs/>
                <w:color w:val="000000"/>
                <w:sz w:val="28"/>
                <w:szCs w:val="28"/>
                <w:lang w:eastAsia="en-GB"/>
              </w:rPr>
              <w:t>000</w:t>
            </w:r>
          </w:p>
        </w:tc>
      </w:tr>
    </w:tbl>
    <w:p w14:paraId="1DAFDC7F" w14:textId="0D8753DE" w:rsidR="007C328A" w:rsidRPr="00E04CA8" w:rsidRDefault="00E04CA8" w:rsidP="00E04CA8">
      <w:pPr>
        <w:rPr>
          <w:sz w:val="20"/>
        </w:rPr>
      </w:pPr>
      <w:r>
        <w:rPr>
          <w:sz w:val="20"/>
        </w:rPr>
        <w:tab/>
      </w:r>
      <w:r>
        <w:rPr>
          <w:sz w:val="20"/>
        </w:rPr>
        <w:tab/>
        <w:t>The £2K deficit will be covered by the surplus in the bank account.</w:t>
      </w:r>
    </w:p>
    <w:sectPr w:rsidR="007C328A" w:rsidRPr="00E04CA8" w:rsidSect="00A41AC6">
      <w:footerReference w:type="default" r:id="rId9"/>
      <w:endnotePr>
        <w:numFmt w:val="decimal"/>
      </w:endnotePr>
      <w:pgSz w:w="11908" w:h="16833"/>
      <w:pgMar w:top="1440" w:right="1440" w:bottom="1440" w:left="1440" w:header="1036"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A515" w14:textId="77777777" w:rsidR="00272CDB" w:rsidRDefault="00272CDB">
      <w:r>
        <w:separator/>
      </w:r>
    </w:p>
  </w:endnote>
  <w:endnote w:type="continuationSeparator" w:id="0">
    <w:p w14:paraId="1FE1585F" w14:textId="77777777" w:rsidR="00272CDB" w:rsidRDefault="0027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971543"/>
      <w:docPartObj>
        <w:docPartGallery w:val="Page Numbers (Bottom of Page)"/>
        <w:docPartUnique/>
      </w:docPartObj>
    </w:sdtPr>
    <w:sdtEndPr/>
    <w:sdtContent>
      <w:sdt>
        <w:sdtPr>
          <w:id w:val="-1769616900"/>
          <w:docPartObj>
            <w:docPartGallery w:val="Page Numbers (Top of Page)"/>
            <w:docPartUnique/>
          </w:docPartObj>
        </w:sdtPr>
        <w:sdtEndPr/>
        <w:sdtContent>
          <w:p w14:paraId="5D2F55A3" w14:textId="77777777" w:rsidR="009709EE" w:rsidRDefault="009709EE">
            <w:pPr>
              <w:pStyle w:val="Footer"/>
              <w:jc w:val="right"/>
            </w:pPr>
            <w:r w:rsidRPr="009709EE">
              <w:rPr>
                <w:sz w:val="12"/>
              </w:rPr>
              <w:t xml:space="preserve">Page </w:t>
            </w:r>
            <w:r w:rsidRPr="009709EE">
              <w:rPr>
                <w:b/>
                <w:bCs/>
                <w:sz w:val="12"/>
                <w:szCs w:val="24"/>
              </w:rPr>
              <w:fldChar w:fldCharType="begin"/>
            </w:r>
            <w:r w:rsidRPr="009709EE">
              <w:rPr>
                <w:b/>
                <w:bCs/>
                <w:sz w:val="12"/>
              </w:rPr>
              <w:instrText xml:space="preserve"> PAGE </w:instrText>
            </w:r>
            <w:r w:rsidRPr="009709EE">
              <w:rPr>
                <w:b/>
                <w:bCs/>
                <w:sz w:val="12"/>
                <w:szCs w:val="24"/>
              </w:rPr>
              <w:fldChar w:fldCharType="separate"/>
            </w:r>
            <w:r w:rsidR="00117717">
              <w:rPr>
                <w:b/>
                <w:bCs/>
                <w:noProof/>
                <w:sz w:val="12"/>
              </w:rPr>
              <w:t>1</w:t>
            </w:r>
            <w:r w:rsidRPr="009709EE">
              <w:rPr>
                <w:b/>
                <w:bCs/>
                <w:sz w:val="12"/>
                <w:szCs w:val="24"/>
              </w:rPr>
              <w:fldChar w:fldCharType="end"/>
            </w:r>
            <w:r w:rsidRPr="009709EE">
              <w:rPr>
                <w:sz w:val="12"/>
              </w:rPr>
              <w:t xml:space="preserve"> of </w:t>
            </w:r>
            <w:r w:rsidRPr="009709EE">
              <w:rPr>
                <w:b/>
                <w:bCs/>
                <w:sz w:val="12"/>
                <w:szCs w:val="24"/>
              </w:rPr>
              <w:fldChar w:fldCharType="begin"/>
            </w:r>
            <w:r w:rsidRPr="009709EE">
              <w:rPr>
                <w:b/>
                <w:bCs/>
                <w:sz w:val="12"/>
              </w:rPr>
              <w:instrText xml:space="preserve"> NUMPAGES  </w:instrText>
            </w:r>
            <w:r w:rsidRPr="009709EE">
              <w:rPr>
                <w:b/>
                <w:bCs/>
                <w:sz w:val="12"/>
                <w:szCs w:val="24"/>
              </w:rPr>
              <w:fldChar w:fldCharType="separate"/>
            </w:r>
            <w:r w:rsidR="00117717">
              <w:rPr>
                <w:b/>
                <w:bCs/>
                <w:noProof/>
                <w:sz w:val="12"/>
              </w:rPr>
              <w:t>2</w:t>
            </w:r>
            <w:r w:rsidRPr="009709EE">
              <w:rPr>
                <w:b/>
                <w:bCs/>
                <w:sz w:val="12"/>
                <w:szCs w:val="24"/>
              </w:rPr>
              <w:fldChar w:fldCharType="end"/>
            </w:r>
          </w:p>
        </w:sdtContent>
      </w:sdt>
    </w:sdtContent>
  </w:sdt>
  <w:p w14:paraId="7BF52AF9" w14:textId="77777777" w:rsidR="00A76B2D" w:rsidRDefault="00A76B2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C7A1" w14:textId="77777777" w:rsidR="00272CDB" w:rsidRDefault="00272CDB">
      <w:r>
        <w:separator/>
      </w:r>
    </w:p>
  </w:footnote>
  <w:footnote w:type="continuationSeparator" w:id="0">
    <w:p w14:paraId="1B816B92" w14:textId="77777777" w:rsidR="00272CDB" w:rsidRDefault="00272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98B"/>
    <w:multiLevelType w:val="hybridMultilevel"/>
    <w:tmpl w:val="DF90348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63F73"/>
    <w:multiLevelType w:val="hybridMultilevel"/>
    <w:tmpl w:val="166A5A1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7344F"/>
    <w:multiLevelType w:val="hybridMultilevel"/>
    <w:tmpl w:val="F09AD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0443B"/>
    <w:multiLevelType w:val="hybridMultilevel"/>
    <w:tmpl w:val="AB3EF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805AAF"/>
    <w:multiLevelType w:val="hybridMultilevel"/>
    <w:tmpl w:val="44CA57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3707A4"/>
    <w:multiLevelType w:val="hybridMultilevel"/>
    <w:tmpl w:val="9C7A5A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923DE9"/>
    <w:multiLevelType w:val="hybridMultilevel"/>
    <w:tmpl w:val="10167640"/>
    <w:lvl w:ilvl="0" w:tplc="C2B64CE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1D4309"/>
    <w:multiLevelType w:val="hybridMultilevel"/>
    <w:tmpl w:val="C1C4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72DA5"/>
    <w:multiLevelType w:val="hybridMultilevel"/>
    <w:tmpl w:val="910E6CEE"/>
    <w:lvl w:ilvl="0" w:tplc="8F26165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D620EF"/>
    <w:multiLevelType w:val="hybridMultilevel"/>
    <w:tmpl w:val="5964B98C"/>
    <w:lvl w:ilvl="0" w:tplc="C2B64C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1E3E84"/>
    <w:multiLevelType w:val="hybridMultilevel"/>
    <w:tmpl w:val="3E6E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901A2"/>
    <w:multiLevelType w:val="hybridMultilevel"/>
    <w:tmpl w:val="44AE42C8"/>
    <w:lvl w:ilvl="0" w:tplc="3D44B55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42B97C03"/>
    <w:multiLevelType w:val="hybridMultilevel"/>
    <w:tmpl w:val="BAC46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ED2785"/>
    <w:multiLevelType w:val="singleLevel"/>
    <w:tmpl w:val="7256B51A"/>
    <w:lvl w:ilvl="0">
      <w:start w:val="2"/>
      <w:numFmt w:val="decimal"/>
      <w:lvlText w:val="%1."/>
      <w:lvlJc w:val="left"/>
      <w:pPr>
        <w:tabs>
          <w:tab w:val="num" w:pos="720"/>
        </w:tabs>
        <w:ind w:left="720" w:hanging="720"/>
      </w:pPr>
      <w:rPr>
        <w:rFonts w:hint="default"/>
      </w:rPr>
    </w:lvl>
  </w:abstractNum>
  <w:abstractNum w:abstractNumId="14" w15:restartNumberingAfterBreak="0">
    <w:nsid w:val="49E651F2"/>
    <w:multiLevelType w:val="hybridMultilevel"/>
    <w:tmpl w:val="F0C451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BD1639"/>
    <w:multiLevelType w:val="hybridMultilevel"/>
    <w:tmpl w:val="77AA4D5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E06AB7"/>
    <w:multiLevelType w:val="hybridMultilevel"/>
    <w:tmpl w:val="5EE27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AD7111"/>
    <w:multiLevelType w:val="hybridMultilevel"/>
    <w:tmpl w:val="7E7AA1C0"/>
    <w:lvl w:ilvl="0" w:tplc="E90C30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B4864"/>
    <w:multiLevelType w:val="hybridMultilevel"/>
    <w:tmpl w:val="503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0768E"/>
    <w:multiLevelType w:val="multilevel"/>
    <w:tmpl w:val="D590778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700B2755"/>
    <w:multiLevelType w:val="hybridMultilevel"/>
    <w:tmpl w:val="5D72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631588">
    <w:abstractNumId w:val="13"/>
  </w:num>
  <w:num w:numId="2" w16cid:durableId="749810956">
    <w:abstractNumId w:val="19"/>
  </w:num>
  <w:num w:numId="3" w16cid:durableId="561793026">
    <w:abstractNumId w:val="9"/>
  </w:num>
  <w:num w:numId="4" w16cid:durableId="1165823265">
    <w:abstractNumId w:val="15"/>
  </w:num>
  <w:num w:numId="5" w16cid:durableId="1940528372">
    <w:abstractNumId w:val="6"/>
  </w:num>
  <w:num w:numId="6" w16cid:durableId="1158690266">
    <w:abstractNumId w:val="0"/>
  </w:num>
  <w:num w:numId="7" w16cid:durableId="19823878">
    <w:abstractNumId w:val="14"/>
  </w:num>
  <w:num w:numId="8" w16cid:durableId="836917071">
    <w:abstractNumId w:val="3"/>
  </w:num>
  <w:num w:numId="9" w16cid:durableId="1042482170">
    <w:abstractNumId w:val="1"/>
  </w:num>
  <w:num w:numId="10" w16cid:durableId="70854229">
    <w:abstractNumId w:val="5"/>
  </w:num>
  <w:num w:numId="11" w16cid:durableId="1823504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753627">
    <w:abstractNumId w:val="8"/>
  </w:num>
  <w:num w:numId="13" w16cid:durableId="1436823500">
    <w:abstractNumId w:val="18"/>
  </w:num>
  <w:num w:numId="14" w16cid:durableId="1527984852">
    <w:abstractNumId w:val="12"/>
  </w:num>
  <w:num w:numId="15" w16cid:durableId="493766988">
    <w:abstractNumId w:val="4"/>
  </w:num>
  <w:num w:numId="16" w16cid:durableId="1711958786">
    <w:abstractNumId w:val="2"/>
  </w:num>
  <w:num w:numId="17" w16cid:durableId="2095082838">
    <w:abstractNumId w:val="16"/>
  </w:num>
  <w:num w:numId="18" w16cid:durableId="1281842861">
    <w:abstractNumId w:val="20"/>
  </w:num>
  <w:num w:numId="19" w16cid:durableId="477577690">
    <w:abstractNumId w:val="7"/>
  </w:num>
  <w:num w:numId="20" w16cid:durableId="526220337">
    <w:abstractNumId w:val="10"/>
  </w:num>
  <w:num w:numId="21" w16cid:durableId="1038162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5"/>
    <w:rsid w:val="00010DD4"/>
    <w:rsid w:val="000112B8"/>
    <w:rsid w:val="00051972"/>
    <w:rsid w:val="00056A0C"/>
    <w:rsid w:val="00060A30"/>
    <w:rsid w:val="000670AC"/>
    <w:rsid w:val="00073515"/>
    <w:rsid w:val="00086EC7"/>
    <w:rsid w:val="00091C1A"/>
    <w:rsid w:val="000A57C1"/>
    <w:rsid w:val="000E3283"/>
    <w:rsid w:val="000E69D5"/>
    <w:rsid w:val="000F0D13"/>
    <w:rsid w:val="000F3024"/>
    <w:rsid w:val="001066FB"/>
    <w:rsid w:val="00106DDC"/>
    <w:rsid w:val="00115CCC"/>
    <w:rsid w:val="00117717"/>
    <w:rsid w:val="001208AE"/>
    <w:rsid w:val="00130D57"/>
    <w:rsid w:val="00156ED1"/>
    <w:rsid w:val="00160936"/>
    <w:rsid w:val="00167C22"/>
    <w:rsid w:val="00183E77"/>
    <w:rsid w:val="001B3681"/>
    <w:rsid w:val="001B62FE"/>
    <w:rsid w:val="001D63D7"/>
    <w:rsid w:val="001E504D"/>
    <w:rsid w:val="001F43BF"/>
    <w:rsid w:val="00204A59"/>
    <w:rsid w:val="00220C91"/>
    <w:rsid w:val="00221114"/>
    <w:rsid w:val="00257684"/>
    <w:rsid w:val="00261123"/>
    <w:rsid w:val="00265607"/>
    <w:rsid w:val="00272CDB"/>
    <w:rsid w:val="00283D7E"/>
    <w:rsid w:val="002B2861"/>
    <w:rsid w:val="002C10EA"/>
    <w:rsid w:val="002C5110"/>
    <w:rsid w:val="002C7848"/>
    <w:rsid w:val="002E1C35"/>
    <w:rsid w:val="00304A6A"/>
    <w:rsid w:val="003259D6"/>
    <w:rsid w:val="0035319C"/>
    <w:rsid w:val="00367A68"/>
    <w:rsid w:val="00377BE6"/>
    <w:rsid w:val="003860C2"/>
    <w:rsid w:val="00394020"/>
    <w:rsid w:val="00395749"/>
    <w:rsid w:val="003A081F"/>
    <w:rsid w:val="003C6078"/>
    <w:rsid w:val="003F4860"/>
    <w:rsid w:val="004172B3"/>
    <w:rsid w:val="004239B0"/>
    <w:rsid w:val="00423E52"/>
    <w:rsid w:val="004300A8"/>
    <w:rsid w:val="00446B04"/>
    <w:rsid w:val="004627E9"/>
    <w:rsid w:val="0047231E"/>
    <w:rsid w:val="004D2ACD"/>
    <w:rsid w:val="004F1B9C"/>
    <w:rsid w:val="004F628A"/>
    <w:rsid w:val="00503FB1"/>
    <w:rsid w:val="0052410B"/>
    <w:rsid w:val="00542C7E"/>
    <w:rsid w:val="00551E9C"/>
    <w:rsid w:val="00562D83"/>
    <w:rsid w:val="00565B8B"/>
    <w:rsid w:val="00570019"/>
    <w:rsid w:val="0059034B"/>
    <w:rsid w:val="00595BBB"/>
    <w:rsid w:val="00597781"/>
    <w:rsid w:val="005C2F54"/>
    <w:rsid w:val="005C3A64"/>
    <w:rsid w:val="005D697F"/>
    <w:rsid w:val="005D709A"/>
    <w:rsid w:val="005F0948"/>
    <w:rsid w:val="005F15E5"/>
    <w:rsid w:val="00607E27"/>
    <w:rsid w:val="0061607D"/>
    <w:rsid w:val="0063357F"/>
    <w:rsid w:val="00646A4F"/>
    <w:rsid w:val="00655BD8"/>
    <w:rsid w:val="0066668C"/>
    <w:rsid w:val="00686323"/>
    <w:rsid w:val="00692925"/>
    <w:rsid w:val="006A318B"/>
    <w:rsid w:val="006A6C9B"/>
    <w:rsid w:val="006B2A96"/>
    <w:rsid w:val="006C5E88"/>
    <w:rsid w:val="006C6616"/>
    <w:rsid w:val="006D43C0"/>
    <w:rsid w:val="006E7143"/>
    <w:rsid w:val="006F1868"/>
    <w:rsid w:val="006F1C11"/>
    <w:rsid w:val="006F3997"/>
    <w:rsid w:val="007123C1"/>
    <w:rsid w:val="007228B0"/>
    <w:rsid w:val="00727B46"/>
    <w:rsid w:val="007408E8"/>
    <w:rsid w:val="00777DBE"/>
    <w:rsid w:val="007A22ED"/>
    <w:rsid w:val="007A7AE9"/>
    <w:rsid w:val="007C328A"/>
    <w:rsid w:val="007C5028"/>
    <w:rsid w:val="00812245"/>
    <w:rsid w:val="00813F0B"/>
    <w:rsid w:val="00857DCE"/>
    <w:rsid w:val="00862879"/>
    <w:rsid w:val="008D6B8E"/>
    <w:rsid w:val="00917E90"/>
    <w:rsid w:val="00925201"/>
    <w:rsid w:val="00942331"/>
    <w:rsid w:val="00950F7C"/>
    <w:rsid w:val="0095638C"/>
    <w:rsid w:val="009630D4"/>
    <w:rsid w:val="00967D3D"/>
    <w:rsid w:val="009709EE"/>
    <w:rsid w:val="00976BEB"/>
    <w:rsid w:val="009A34EE"/>
    <w:rsid w:val="009C2552"/>
    <w:rsid w:val="009C2A56"/>
    <w:rsid w:val="009D1C9C"/>
    <w:rsid w:val="009E6193"/>
    <w:rsid w:val="00A02322"/>
    <w:rsid w:val="00A02A9C"/>
    <w:rsid w:val="00A0569D"/>
    <w:rsid w:val="00A21DB5"/>
    <w:rsid w:val="00A33FF4"/>
    <w:rsid w:val="00A41AC6"/>
    <w:rsid w:val="00A76B2D"/>
    <w:rsid w:val="00A82495"/>
    <w:rsid w:val="00A84493"/>
    <w:rsid w:val="00A94DE0"/>
    <w:rsid w:val="00AA6C43"/>
    <w:rsid w:val="00AB40C4"/>
    <w:rsid w:val="00AC23A0"/>
    <w:rsid w:val="00AE223E"/>
    <w:rsid w:val="00AF156B"/>
    <w:rsid w:val="00B0334F"/>
    <w:rsid w:val="00B12EEE"/>
    <w:rsid w:val="00B17532"/>
    <w:rsid w:val="00B22727"/>
    <w:rsid w:val="00B36029"/>
    <w:rsid w:val="00B43ABE"/>
    <w:rsid w:val="00B54D64"/>
    <w:rsid w:val="00B57273"/>
    <w:rsid w:val="00B63479"/>
    <w:rsid w:val="00B668BB"/>
    <w:rsid w:val="00BB471E"/>
    <w:rsid w:val="00BC2EE7"/>
    <w:rsid w:val="00BC4849"/>
    <w:rsid w:val="00BE101B"/>
    <w:rsid w:val="00BE105B"/>
    <w:rsid w:val="00BE3062"/>
    <w:rsid w:val="00C07E34"/>
    <w:rsid w:val="00C151C7"/>
    <w:rsid w:val="00C15DA7"/>
    <w:rsid w:val="00C16003"/>
    <w:rsid w:val="00C23D93"/>
    <w:rsid w:val="00C54AB4"/>
    <w:rsid w:val="00C63AF9"/>
    <w:rsid w:val="00C705FA"/>
    <w:rsid w:val="00C87BFA"/>
    <w:rsid w:val="00CC2557"/>
    <w:rsid w:val="00CD201E"/>
    <w:rsid w:val="00CE2221"/>
    <w:rsid w:val="00CE5C99"/>
    <w:rsid w:val="00D4421D"/>
    <w:rsid w:val="00D4639D"/>
    <w:rsid w:val="00D5217D"/>
    <w:rsid w:val="00D65E8A"/>
    <w:rsid w:val="00D926D1"/>
    <w:rsid w:val="00DA3361"/>
    <w:rsid w:val="00DB0551"/>
    <w:rsid w:val="00DB4112"/>
    <w:rsid w:val="00DC0006"/>
    <w:rsid w:val="00DC6A56"/>
    <w:rsid w:val="00DC6C6F"/>
    <w:rsid w:val="00DD3638"/>
    <w:rsid w:val="00DE63F1"/>
    <w:rsid w:val="00E01C1C"/>
    <w:rsid w:val="00E04CA8"/>
    <w:rsid w:val="00E05293"/>
    <w:rsid w:val="00E256B1"/>
    <w:rsid w:val="00E3129E"/>
    <w:rsid w:val="00E3390A"/>
    <w:rsid w:val="00E33AF8"/>
    <w:rsid w:val="00E33BCD"/>
    <w:rsid w:val="00E3693A"/>
    <w:rsid w:val="00E42B89"/>
    <w:rsid w:val="00E44B83"/>
    <w:rsid w:val="00E56ACE"/>
    <w:rsid w:val="00E827A2"/>
    <w:rsid w:val="00EA2F6D"/>
    <w:rsid w:val="00EC6491"/>
    <w:rsid w:val="00EC7036"/>
    <w:rsid w:val="00EE3803"/>
    <w:rsid w:val="00EE67F7"/>
    <w:rsid w:val="00F008CE"/>
    <w:rsid w:val="00F00F33"/>
    <w:rsid w:val="00F07242"/>
    <w:rsid w:val="00F24A7D"/>
    <w:rsid w:val="00F25930"/>
    <w:rsid w:val="00F27677"/>
    <w:rsid w:val="00F43748"/>
    <w:rsid w:val="00F56B3F"/>
    <w:rsid w:val="00F649DE"/>
    <w:rsid w:val="00F703CE"/>
    <w:rsid w:val="00F86D80"/>
    <w:rsid w:val="00FA716E"/>
    <w:rsid w:val="00FB17D1"/>
    <w:rsid w:val="00FB59CD"/>
    <w:rsid w:val="00FC6972"/>
    <w:rsid w:val="00FD0357"/>
    <w:rsid w:val="00FD0F6C"/>
    <w:rsid w:val="00FE1083"/>
    <w:rsid w:val="00FE429E"/>
    <w:rsid w:val="00FE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DD69"/>
  <w15:docId w15:val="{EFAF28CF-D006-404F-BC90-067D197B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5E5"/>
    <w:pPr>
      <w:widowControl w:val="0"/>
    </w:pPr>
    <w:rPr>
      <w:rFonts w:ascii="Arial"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63AF9"/>
    <w:pPr>
      <w:tabs>
        <w:tab w:val="center" w:pos="4153"/>
        <w:tab w:val="right" w:pos="8306"/>
      </w:tabs>
    </w:pPr>
  </w:style>
  <w:style w:type="paragraph" w:styleId="Footer">
    <w:name w:val="footer"/>
    <w:basedOn w:val="Normal"/>
    <w:link w:val="FooterChar"/>
    <w:uiPriority w:val="99"/>
    <w:rsid w:val="00C63AF9"/>
    <w:pPr>
      <w:tabs>
        <w:tab w:val="center" w:pos="4153"/>
        <w:tab w:val="right" w:pos="8306"/>
      </w:tabs>
    </w:pPr>
  </w:style>
  <w:style w:type="paragraph" w:styleId="BalloonText">
    <w:name w:val="Balloon Text"/>
    <w:basedOn w:val="Normal"/>
    <w:semiHidden/>
    <w:rsid w:val="004300A8"/>
    <w:rPr>
      <w:rFonts w:ascii="Tahoma" w:hAnsi="Tahoma" w:cs="Tahoma"/>
      <w:sz w:val="16"/>
      <w:szCs w:val="16"/>
    </w:rPr>
  </w:style>
  <w:style w:type="paragraph" w:styleId="ListParagraph">
    <w:name w:val="List Paragraph"/>
    <w:basedOn w:val="Normal"/>
    <w:uiPriority w:val="34"/>
    <w:qFormat/>
    <w:rsid w:val="007228B0"/>
    <w:pPr>
      <w:ind w:left="720"/>
    </w:pPr>
  </w:style>
  <w:style w:type="character" w:styleId="Hyperlink">
    <w:name w:val="Hyperlink"/>
    <w:uiPriority w:val="99"/>
    <w:unhideWhenUsed/>
    <w:rsid w:val="00E3129E"/>
    <w:rPr>
      <w:color w:val="0000FF"/>
      <w:u w:val="single"/>
    </w:rPr>
  </w:style>
  <w:style w:type="table" w:styleId="TableGrid">
    <w:name w:val="Table Grid"/>
    <w:basedOn w:val="TableNormal"/>
    <w:uiPriority w:val="39"/>
    <w:rsid w:val="008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748"/>
    <w:rPr>
      <w:rFonts w:ascii="Arial"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5766">
      <w:bodyDiv w:val="1"/>
      <w:marLeft w:val="0"/>
      <w:marRight w:val="0"/>
      <w:marTop w:val="0"/>
      <w:marBottom w:val="0"/>
      <w:divBdr>
        <w:top w:val="none" w:sz="0" w:space="0" w:color="auto"/>
        <w:left w:val="none" w:sz="0" w:space="0" w:color="auto"/>
        <w:bottom w:val="none" w:sz="0" w:space="0" w:color="auto"/>
        <w:right w:val="none" w:sz="0" w:space="0" w:color="auto"/>
      </w:divBdr>
    </w:div>
    <w:div w:id="143594967">
      <w:bodyDiv w:val="1"/>
      <w:marLeft w:val="0"/>
      <w:marRight w:val="0"/>
      <w:marTop w:val="0"/>
      <w:marBottom w:val="0"/>
      <w:divBdr>
        <w:top w:val="none" w:sz="0" w:space="0" w:color="auto"/>
        <w:left w:val="none" w:sz="0" w:space="0" w:color="auto"/>
        <w:bottom w:val="none" w:sz="0" w:space="0" w:color="auto"/>
        <w:right w:val="none" w:sz="0" w:space="0" w:color="auto"/>
      </w:divBdr>
    </w:div>
    <w:div w:id="145512604">
      <w:bodyDiv w:val="1"/>
      <w:marLeft w:val="0"/>
      <w:marRight w:val="0"/>
      <w:marTop w:val="0"/>
      <w:marBottom w:val="0"/>
      <w:divBdr>
        <w:top w:val="none" w:sz="0" w:space="0" w:color="auto"/>
        <w:left w:val="none" w:sz="0" w:space="0" w:color="auto"/>
        <w:bottom w:val="none" w:sz="0" w:space="0" w:color="auto"/>
        <w:right w:val="none" w:sz="0" w:space="0" w:color="auto"/>
      </w:divBdr>
    </w:div>
    <w:div w:id="227614069">
      <w:bodyDiv w:val="1"/>
      <w:marLeft w:val="0"/>
      <w:marRight w:val="0"/>
      <w:marTop w:val="0"/>
      <w:marBottom w:val="0"/>
      <w:divBdr>
        <w:top w:val="none" w:sz="0" w:space="0" w:color="auto"/>
        <w:left w:val="none" w:sz="0" w:space="0" w:color="auto"/>
        <w:bottom w:val="none" w:sz="0" w:space="0" w:color="auto"/>
        <w:right w:val="none" w:sz="0" w:space="0" w:color="auto"/>
      </w:divBdr>
    </w:div>
    <w:div w:id="872618935">
      <w:bodyDiv w:val="1"/>
      <w:marLeft w:val="0"/>
      <w:marRight w:val="0"/>
      <w:marTop w:val="0"/>
      <w:marBottom w:val="0"/>
      <w:divBdr>
        <w:top w:val="none" w:sz="0" w:space="0" w:color="auto"/>
        <w:left w:val="none" w:sz="0" w:space="0" w:color="auto"/>
        <w:bottom w:val="none" w:sz="0" w:space="0" w:color="auto"/>
        <w:right w:val="none" w:sz="0" w:space="0" w:color="auto"/>
      </w:divBdr>
    </w:div>
    <w:div w:id="1783188228">
      <w:bodyDiv w:val="1"/>
      <w:marLeft w:val="0"/>
      <w:marRight w:val="0"/>
      <w:marTop w:val="0"/>
      <w:marBottom w:val="0"/>
      <w:divBdr>
        <w:top w:val="none" w:sz="0" w:space="0" w:color="auto"/>
        <w:left w:val="none" w:sz="0" w:space="0" w:color="auto"/>
        <w:bottom w:val="none" w:sz="0" w:space="0" w:color="auto"/>
        <w:right w:val="none" w:sz="0" w:space="0" w:color="auto"/>
      </w:divBdr>
    </w:div>
    <w:div w:id="2001540929">
      <w:bodyDiv w:val="1"/>
      <w:marLeft w:val="0"/>
      <w:marRight w:val="0"/>
      <w:marTop w:val="0"/>
      <w:marBottom w:val="0"/>
      <w:divBdr>
        <w:top w:val="none" w:sz="0" w:space="0" w:color="auto"/>
        <w:left w:val="none" w:sz="0" w:space="0" w:color="auto"/>
        <w:bottom w:val="none" w:sz="0" w:space="0" w:color="auto"/>
        <w:right w:val="none" w:sz="0" w:space="0" w:color="auto"/>
      </w:divBdr>
    </w:div>
    <w:div w:id="203171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radshaw1@buckinghamshir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January 3, 2001</vt:lpstr>
    </vt:vector>
  </TitlesOfParts>
  <Company>Wycombe DC</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 2001</dc:title>
  <dc:creator>Registered User</dc:creator>
  <cp:lastModifiedBy>Sarah Martin</cp:lastModifiedBy>
  <cp:revision>2</cp:revision>
  <cp:lastPrinted>2024-01-22T09:16:00Z</cp:lastPrinted>
  <dcterms:created xsi:type="dcterms:W3CDTF">2024-06-07T08:22:00Z</dcterms:created>
  <dcterms:modified xsi:type="dcterms:W3CDTF">2024-06-07T08:22:00Z</dcterms:modified>
</cp:coreProperties>
</file>